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750" w:rsidRPr="008F2FC3" w:rsidRDefault="00581750" w:rsidP="00581750">
      <w:pPr>
        <w:rPr>
          <w:rFonts w:ascii="Times New Roman" w:hAnsi="Times New Roman" w:cs="Times New Roman"/>
          <w:b/>
          <w:sz w:val="28"/>
          <w:szCs w:val="28"/>
          <w:lang w:val="zh-TW"/>
        </w:rPr>
      </w:pPr>
      <w:bookmarkStart w:id="0" w:name="_GoBack"/>
      <w:bookmarkEnd w:id="0"/>
      <w:r w:rsidRPr="008F2FC3">
        <w:rPr>
          <w:rFonts w:ascii="Times New Roman" w:hAnsi="Times New Roman" w:cs="Times New Roman"/>
          <w:b/>
          <w:sz w:val="28"/>
          <w:szCs w:val="28"/>
          <w:lang w:val="zh-TW"/>
        </w:rPr>
        <w:t>壹、設計理念</w:t>
      </w:r>
    </w:p>
    <w:p w:rsidR="007F6947" w:rsidRDefault="007F6947" w:rsidP="007F6947">
      <w:pPr>
        <w:widowControl/>
        <w:spacing w:before="100" w:beforeAutospacing="1" w:after="100" w:afterAutospacing="1"/>
        <w:ind w:firstLineChars="200" w:firstLine="540"/>
      </w:pPr>
      <w:r>
        <w:rPr>
          <w:rFonts w:ascii="標楷體" w:hAnsi="標楷體" w:hint="eastAsia"/>
          <w:szCs w:val="27"/>
        </w:rPr>
        <w:t>林園老街是林園區發展起源地</w:t>
      </w:r>
      <w:r w:rsidRPr="00E43774">
        <w:rPr>
          <w:rFonts w:ascii="標楷體" w:hAnsi="標楷體" w:hint="eastAsia"/>
          <w:szCs w:val="27"/>
        </w:rPr>
        <w:t>，</w:t>
      </w:r>
      <w:r>
        <w:rPr>
          <w:rFonts w:ascii="標楷體" w:hAnsi="標楷體" w:hint="eastAsia"/>
          <w:szCs w:val="27"/>
        </w:rPr>
        <w:t>其中以頂林仔邊派出所維護較為完善，因此以頂林仔邊派出所做為本活動設計的主題。</w:t>
      </w:r>
      <w:r w:rsidRPr="00E43774">
        <w:rPr>
          <w:rFonts w:ascii="標楷體" w:hAnsi="標楷體" w:hint="eastAsia"/>
          <w:szCs w:val="27"/>
          <w:shd w:val="clear" w:color="auto" w:fill="FFFFFF" w:themeFill="background1"/>
        </w:rPr>
        <w:t>願</w:t>
      </w:r>
      <w:r w:rsidRPr="00E43774">
        <w:rPr>
          <w:rFonts w:ascii="標楷體" w:hAnsi="標楷體" w:hint="eastAsia"/>
          <w:szCs w:val="27"/>
        </w:rPr>
        <w:t>小朋友透過閱讀文本，認識</w:t>
      </w:r>
      <w:r>
        <w:rPr>
          <w:rFonts w:ascii="標楷體" w:hAnsi="標楷體" w:hint="eastAsia"/>
          <w:szCs w:val="27"/>
        </w:rPr>
        <w:t>頂林仔邊派出所的創建</w:t>
      </w:r>
      <w:r w:rsidRPr="00E43774">
        <w:rPr>
          <w:rFonts w:ascii="標楷體" w:hAnsi="標楷體" w:hint="eastAsia"/>
          <w:szCs w:val="27"/>
        </w:rPr>
        <w:t>及</w:t>
      </w:r>
      <w:r>
        <w:rPr>
          <w:rFonts w:ascii="標楷體" w:hAnsi="標楷體" w:hint="eastAsia"/>
          <w:szCs w:val="27"/>
        </w:rPr>
        <w:t>演變</w:t>
      </w:r>
      <w:r w:rsidRPr="00E43774">
        <w:rPr>
          <w:rFonts w:ascii="標楷體" w:hAnsi="標楷體" w:hint="eastAsia"/>
          <w:szCs w:val="27"/>
        </w:rPr>
        <w:t>，</w:t>
      </w:r>
      <w:r>
        <w:rPr>
          <w:rFonts w:ascii="標楷體" w:hAnsi="標楷體" w:hint="eastAsia"/>
          <w:szCs w:val="27"/>
        </w:rPr>
        <w:t>老師帶領小朋友實地造訪頂林仔邊派出所，加深孩子對頂林仔邊派出所的認識</w:t>
      </w:r>
      <w:r>
        <w:rPr>
          <w:rFonts w:hint="eastAsia"/>
        </w:rPr>
        <w:t>。</w:t>
      </w:r>
    </w:p>
    <w:p w:rsidR="007F6947" w:rsidRPr="00942643" w:rsidRDefault="007F6947" w:rsidP="00CA65FA">
      <w:pPr>
        <w:rPr>
          <w:rFonts w:ascii="標楷體" w:hAnsi="標楷體"/>
          <w:szCs w:val="27"/>
        </w:rPr>
      </w:pPr>
      <w:r>
        <w:rPr>
          <w:rFonts w:hint="eastAsia"/>
        </w:rPr>
        <w:t>學習重點在於透過老師帶領小朋友</w:t>
      </w:r>
      <w:r w:rsidRPr="00E43774">
        <w:rPr>
          <w:rFonts w:ascii="標楷體" w:hAnsi="標楷體" w:hint="eastAsia"/>
          <w:szCs w:val="27"/>
        </w:rPr>
        <w:t>閱讀文本</w:t>
      </w:r>
      <w:r>
        <w:rPr>
          <w:rFonts w:ascii="標楷體" w:hAnsi="標楷體" w:hint="eastAsia"/>
          <w:szCs w:val="27"/>
        </w:rPr>
        <w:t>，</w:t>
      </w:r>
      <w:r w:rsidRPr="00E43774">
        <w:rPr>
          <w:rFonts w:ascii="標楷體" w:hAnsi="標楷體" w:hint="eastAsia"/>
          <w:noProof/>
          <w:szCs w:val="27"/>
        </w:rPr>
        <w:t>享受閱讀樂趣，</w:t>
      </w:r>
      <w:r w:rsidRPr="00E43774">
        <w:rPr>
          <w:rFonts w:ascii="標楷體" w:hAnsi="標楷體" w:hint="eastAsia"/>
          <w:szCs w:val="27"/>
        </w:rPr>
        <w:t>實地踏查後，</w:t>
      </w:r>
      <w:r w:rsidRPr="00E43774">
        <w:rPr>
          <w:rFonts w:ascii="標楷體" w:hAnsi="標楷體" w:hint="eastAsia"/>
          <w:noProof/>
          <w:szCs w:val="27"/>
        </w:rPr>
        <w:t>運用感官觀察</w:t>
      </w:r>
      <w:r w:rsidRPr="00E43774">
        <w:rPr>
          <w:rFonts w:ascii="標楷體" w:hAnsi="標楷體" w:hint="eastAsia"/>
          <w:szCs w:val="27"/>
        </w:rPr>
        <w:t>了解</w:t>
      </w:r>
      <w:r w:rsidRPr="00E43774">
        <w:rPr>
          <w:rFonts w:ascii="標楷體" w:hAnsi="標楷體" w:hint="eastAsia"/>
          <w:noProof/>
          <w:szCs w:val="27"/>
        </w:rPr>
        <w:t>學校附近</w:t>
      </w:r>
      <w:r w:rsidRPr="00E43774">
        <w:rPr>
          <w:rFonts w:ascii="標楷體" w:hAnsi="標楷體" w:hint="eastAsia"/>
          <w:szCs w:val="27"/>
        </w:rPr>
        <w:t>鄉土文物，體認</w:t>
      </w:r>
      <w:r w:rsidR="00376824">
        <w:rPr>
          <w:rFonts w:ascii="標楷體" w:hAnsi="標楷體" w:hint="eastAsia"/>
          <w:szCs w:val="27"/>
        </w:rPr>
        <w:t>頂林仔邊派出所環境</w:t>
      </w:r>
      <w:r w:rsidRPr="00E43774">
        <w:rPr>
          <w:rFonts w:ascii="標楷體" w:hAnsi="標楷體" w:hint="eastAsia"/>
          <w:szCs w:val="27"/>
        </w:rPr>
        <w:t>之美，</w:t>
      </w:r>
      <w:r w:rsidRPr="00E43774">
        <w:rPr>
          <w:rFonts w:ascii="標楷體" w:hAnsi="標楷體" w:hint="eastAsia"/>
          <w:noProof/>
          <w:szCs w:val="27"/>
        </w:rPr>
        <w:t>從聆聽中建立主動學習閩南語的興趣與習慣</w:t>
      </w:r>
      <w:r>
        <w:rPr>
          <w:rFonts w:ascii="標楷體" w:hAnsi="標楷體" w:hint="eastAsia"/>
          <w:noProof/>
          <w:szCs w:val="27"/>
        </w:rPr>
        <w:t>，經由完成學習單</w:t>
      </w:r>
      <w:r w:rsidR="007C6313">
        <w:rPr>
          <w:rFonts w:ascii="標楷體" w:hAnsi="標楷體" w:hint="eastAsia"/>
          <w:noProof/>
          <w:szCs w:val="27"/>
        </w:rPr>
        <w:t>(答對5格即通過)</w:t>
      </w:r>
      <w:r>
        <w:rPr>
          <w:rFonts w:ascii="標楷體" w:hAnsi="標楷體" w:hint="eastAsia"/>
          <w:noProof/>
          <w:szCs w:val="27"/>
        </w:rPr>
        <w:t>與口語評量</w:t>
      </w:r>
      <w:r w:rsidR="00376824" w:rsidRPr="00CA65FA">
        <w:rPr>
          <w:rFonts w:ascii="標楷體" w:hAnsi="標楷體" w:hint="eastAsia"/>
          <w:noProof/>
          <w:szCs w:val="27"/>
        </w:rPr>
        <w:t>(</w:t>
      </w:r>
      <w:r w:rsidR="00CA65FA">
        <w:rPr>
          <w:rFonts w:ascii="標楷體" w:hAnsi="標楷體" w:hint="eastAsia"/>
          <w:noProof/>
          <w:szCs w:val="27"/>
        </w:rPr>
        <w:t>說出任一</w:t>
      </w:r>
      <w:r w:rsidR="007C6313">
        <w:rPr>
          <w:rFonts w:ascii="標楷體" w:hAnsi="標楷體" w:hint="eastAsia"/>
          <w:noProof/>
          <w:szCs w:val="27"/>
        </w:rPr>
        <w:t>項</w:t>
      </w:r>
      <w:r w:rsidR="007C6313">
        <w:rPr>
          <w:rFonts w:ascii="標楷體" w:hAnsi="標楷體" w:hint="eastAsia"/>
          <w:szCs w:val="27"/>
        </w:rPr>
        <w:t>派出所</w:t>
      </w:r>
      <w:r w:rsidR="00CA65FA" w:rsidRPr="00CA65FA">
        <w:rPr>
          <w:rFonts w:ascii="標楷體" w:hAnsi="標楷體" w:hint="eastAsia"/>
          <w:szCs w:val="27"/>
        </w:rPr>
        <w:t>空間</w:t>
      </w:r>
      <w:r w:rsidR="00CA65FA">
        <w:rPr>
          <w:rFonts w:ascii="標楷體" w:hAnsi="標楷體" w:hint="eastAsia"/>
          <w:szCs w:val="27"/>
        </w:rPr>
        <w:t>、</w:t>
      </w:r>
      <w:r w:rsidR="00CA65FA" w:rsidRPr="00CA65FA">
        <w:rPr>
          <w:rFonts w:ascii="標楷體" w:hAnsi="標楷體" w:hint="eastAsia"/>
          <w:szCs w:val="27"/>
        </w:rPr>
        <w:t>林園特色</w:t>
      </w:r>
      <w:r w:rsidR="00CA65FA">
        <w:rPr>
          <w:rFonts w:ascii="標楷體" w:hAnsi="標楷體" w:hint="eastAsia"/>
          <w:szCs w:val="27"/>
        </w:rPr>
        <w:t>、</w:t>
      </w:r>
      <w:r w:rsidR="00CA65FA" w:rsidRPr="00CA65FA">
        <w:rPr>
          <w:rFonts w:ascii="標楷體" w:hAnsi="標楷體" w:hint="eastAsia"/>
          <w:szCs w:val="27"/>
        </w:rPr>
        <w:t>物產的名稱</w:t>
      </w:r>
      <w:r w:rsidR="00376824" w:rsidRPr="00CA65FA">
        <w:rPr>
          <w:rFonts w:ascii="標楷體" w:hAnsi="標楷體" w:hint="eastAsia"/>
          <w:noProof/>
          <w:szCs w:val="27"/>
        </w:rPr>
        <w:t>)</w:t>
      </w:r>
      <w:r>
        <w:rPr>
          <w:rFonts w:ascii="標楷體" w:hAnsi="標楷體" w:hint="eastAsia"/>
          <w:noProof/>
          <w:szCs w:val="27"/>
        </w:rPr>
        <w:t>，來了解孩子的閱讀理解能力，及實地踏查後對</w:t>
      </w:r>
      <w:r w:rsidR="00942643">
        <w:rPr>
          <w:rFonts w:ascii="標楷體" w:hAnsi="標楷體" w:hint="eastAsia"/>
          <w:szCs w:val="27"/>
        </w:rPr>
        <w:t>頂林仔邊派出所</w:t>
      </w:r>
      <w:r>
        <w:rPr>
          <w:rFonts w:ascii="標楷體" w:hAnsi="標楷體" w:hint="eastAsia"/>
          <w:noProof/>
          <w:szCs w:val="27"/>
        </w:rPr>
        <w:t>環境的認識。</w:t>
      </w:r>
    </w:p>
    <w:p w:rsidR="00376824" w:rsidRPr="00376824" w:rsidRDefault="00376824" w:rsidP="00581750">
      <w:pPr>
        <w:pStyle w:val="default"/>
        <w:spacing w:before="0" w:beforeAutospacing="0" w:after="0" w:afterAutospacing="0"/>
        <w:ind w:left="446" w:hangingChars="186" w:hanging="446"/>
        <w:rPr>
          <w:rFonts w:ascii="Times New Roman" w:eastAsia="標楷體" w:hAnsi="Times New Roman" w:cs="Times New Roman"/>
          <w:color w:val="FF0000"/>
        </w:rPr>
      </w:pPr>
    </w:p>
    <w:p w:rsidR="00581750" w:rsidRPr="007C38B5" w:rsidRDefault="00581750" w:rsidP="000E4B88">
      <w:pPr>
        <w:widowControl/>
      </w:pPr>
      <w:r w:rsidRPr="007C38B5">
        <w:rPr>
          <w:rFonts w:ascii="Times New Roman" w:hAnsi="Times New Roman" w:cs="Times New Roman"/>
          <w:b/>
          <w:sz w:val="28"/>
          <w:szCs w:val="28"/>
          <w:lang w:val="zh-TW"/>
        </w:rPr>
        <w:t>貳、主題與單元架構</w:t>
      </w:r>
    </w:p>
    <w:p w:rsidR="00DC6D3B" w:rsidRPr="003476C3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DC6D3B" w:rsidRDefault="00DC6D3B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18B894" wp14:editId="376DC4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59780" cy="4204335"/>
                <wp:effectExtent l="0" t="0" r="26670" b="24765"/>
                <wp:wrapNone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4204335"/>
                          <a:chOff x="0" y="0"/>
                          <a:chExt cx="5859780" cy="4204335"/>
                        </a:xfrm>
                      </wpg:grpSpPr>
                      <wps:wsp>
                        <wps:cNvPr id="58" name="文字方塊 58"/>
                        <wps:cNvSpPr txBox="1"/>
                        <wps:spPr>
                          <a:xfrm>
                            <a:off x="1914525" y="0"/>
                            <a:ext cx="2265218" cy="4641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6D3B" w:rsidRDefault="00DC6D3B" w:rsidP="00DC6D3B">
                              <w:r>
                                <w:rPr>
                                  <w:rFonts w:hint="eastAsia"/>
                                </w:rPr>
                                <w:t>老街風華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" name="群組 59"/>
                        <wpg:cNvGrpSpPr/>
                        <wpg:grpSpPr>
                          <a:xfrm>
                            <a:off x="4305300" y="1600200"/>
                            <a:ext cx="1554480" cy="2604135"/>
                            <a:chOff x="0" y="0"/>
                            <a:chExt cx="1554826" cy="2604654"/>
                          </a:xfrm>
                        </wpg:grpSpPr>
                        <wps:wsp>
                          <wps:cNvPr id="60" name="文字方塊 60"/>
                          <wps:cNvSpPr txBox="1"/>
                          <wps:spPr>
                            <a:xfrm>
                              <a:off x="0" y="0"/>
                              <a:ext cx="1554826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活動三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知識大考驗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文字方塊 61"/>
                          <wps:cNvSpPr txBox="1"/>
                          <wps:spPr>
                            <a:xfrm>
                              <a:off x="0" y="983672"/>
                              <a:ext cx="1554826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完成學習單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文字方塊 62"/>
                          <wps:cNvSpPr txBox="1"/>
                          <wps:spPr>
                            <a:xfrm>
                              <a:off x="0" y="2036618"/>
                              <a:ext cx="1554826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加深學生印象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直線單箭頭接點 63"/>
                          <wps:cNvCnPr/>
                          <wps:spPr>
                            <a:xfrm>
                              <a:off x="755073" y="581891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線單箭頭接點 64"/>
                          <wps:cNvCnPr/>
                          <wps:spPr>
                            <a:xfrm>
                              <a:off x="796636" y="1614054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" name="群組 65"/>
                        <wpg:cNvGrpSpPr/>
                        <wpg:grpSpPr>
                          <a:xfrm>
                            <a:off x="0" y="1581150"/>
                            <a:ext cx="1724025" cy="2604135"/>
                            <a:chOff x="-142907" y="0"/>
                            <a:chExt cx="1724409" cy="2604654"/>
                          </a:xfrm>
                        </wpg:grpSpPr>
                        <wps:wsp>
                          <wps:cNvPr id="66" name="文字方塊 66"/>
                          <wps:cNvSpPr txBox="1"/>
                          <wps:spPr>
                            <a:xfrm>
                              <a:off x="-133380" y="0"/>
                              <a:ext cx="1714882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活動一</w:t>
                                </w:r>
                              </w:p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派出所知多少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文字方塊 67"/>
                          <wps:cNvSpPr txBox="1"/>
                          <wps:spPr>
                            <a:xfrm>
                              <a:off x="-142907" y="983672"/>
                              <a:ext cx="1697733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介紹文本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文字方塊 68"/>
                          <wps:cNvSpPr txBox="1"/>
                          <wps:spPr>
                            <a:xfrm>
                              <a:off x="-128616" y="2036618"/>
                              <a:ext cx="1683442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了解派出所由來與改建過程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直線單箭頭接點 69"/>
                          <wps:cNvCnPr/>
                          <wps:spPr>
                            <a:xfrm>
                              <a:off x="755073" y="581891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直線單箭頭接點 70"/>
                          <wps:cNvCnPr/>
                          <wps:spPr>
                            <a:xfrm>
                              <a:off x="796636" y="1614054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1" name="群組 71"/>
                        <wpg:cNvGrpSpPr/>
                        <wpg:grpSpPr>
                          <a:xfrm>
                            <a:off x="895350" y="466725"/>
                            <a:ext cx="4170218" cy="1129145"/>
                            <a:chOff x="0" y="0"/>
                            <a:chExt cx="4170218" cy="1129145"/>
                          </a:xfrm>
                        </wpg:grpSpPr>
                        <wps:wsp>
                          <wps:cNvPr id="72" name="直線接點 72"/>
                          <wps:cNvCnPr/>
                          <wps:spPr>
                            <a:xfrm flipH="1">
                              <a:off x="2085109" y="0"/>
                              <a:ext cx="6927" cy="11291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直線接點 73"/>
                          <wps:cNvCnPr/>
                          <wps:spPr>
                            <a:xfrm>
                              <a:off x="4163291" y="484909"/>
                              <a:ext cx="168" cy="6441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直線接點 74"/>
                          <wps:cNvCnPr/>
                          <wps:spPr>
                            <a:xfrm>
                              <a:off x="0" y="471054"/>
                              <a:ext cx="168" cy="6441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直線接點 75"/>
                          <wps:cNvCnPr/>
                          <wps:spPr>
                            <a:xfrm>
                              <a:off x="6927" y="484909"/>
                              <a:ext cx="41632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" name="群組 76"/>
                        <wpg:cNvGrpSpPr/>
                        <wpg:grpSpPr>
                          <a:xfrm>
                            <a:off x="2143125" y="1581150"/>
                            <a:ext cx="1724025" cy="2604135"/>
                            <a:chOff x="-142907" y="0"/>
                            <a:chExt cx="1724409" cy="2604654"/>
                          </a:xfrm>
                        </wpg:grpSpPr>
                        <wps:wsp>
                          <wps:cNvPr id="77" name="文字方塊 77"/>
                          <wps:cNvSpPr txBox="1"/>
                          <wps:spPr>
                            <a:xfrm>
                              <a:off x="-133380" y="0"/>
                              <a:ext cx="1714882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活動二</w:t>
                                </w:r>
                              </w:p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派出所我來了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文字方塊 78"/>
                          <wps:cNvSpPr txBox="1"/>
                          <wps:spPr>
                            <a:xfrm>
                              <a:off x="-142907" y="983672"/>
                              <a:ext cx="1697733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實地踏查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文字方塊 79"/>
                          <wps:cNvSpPr txBox="1"/>
                          <wps:spPr>
                            <a:xfrm>
                              <a:off x="-128616" y="2036618"/>
                              <a:ext cx="1683442" cy="568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6D3B" w:rsidRDefault="00DC6D3B" w:rsidP="00DC6D3B">
                                <w:r>
                                  <w:rPr>
                                    <w:rFonts w:hint="eastAsia"/>
                                  </w:rPr>
                                  <w:t>實地走訪，接觸鄉土文物，培養家鄉認同感。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直線單箭頭接點 80"/>
                          <wps:cNvCnPr/>
                          <wps:spPr>
                            <a:xfrm>
                              <a:off x="755073" y="581891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直線單箭頭接點 81"/>
                          <wps:cNvCnPr/>
                          <wps:spPr>
                            <a:xfrm>
                              <a:off x="796636" y="1614054"/>
                              <a:ext cx="0" cy="40178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18B894" id="群組 57" o:spid="_x0000_s1026" style="position:absolute;margin-left:0;margin-top:-.05pt;width:461.4pt;height:331.05pt;z-index:251697152" coordsize="58597,4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8" o:spid="_x0000_s1027" type="#_x0000_t202" style="position:absolute;left:19145;width:22652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6k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APS96kvwAAANsAAAAPAAAAAAAA&#10;AAAAAAAAAAcCAABkcnMvZG93bnJldi54bWxQSwUGAAAAAAMAAwC3AAAA8wIAAAAA&#10;" fillcolor="white [3201]" strokeweight=".5pt">
                  <v:textbox>
                    <w:txbxContent>
                      <w:p w:rsidR="00DC6D3B" w:rsidRDefault="00DC6D3B" w:rsidP="00DC6D3B">
                        <w:r>
                          <w:rPr>
                            <w:rFonts w:hint="eastAsia"/>
                          </w:rPr>
                          <w:t>老街風華</w:t>
                        </w:r>
                      </w:p>
                    </w:txbxContent>
                  </v:textbox>
                </v:shape>
                <v:group id="群組 59" o:spid="_x0000_s1028" style="position:absolute;left:43053;top:16002;width:15544;height:26041" coordsize="15548,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文字方塊 60" o:spid="_x0000_s1029" type="#_x0000_t202" style="position:absolute;width:15548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gf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X1&#10;5Uv5AXLzBwAA//8DAFBLAQItABQABgAIAAAAIQDb4fbL7gAAAIUBAAATAAAAAAAAAAAAAAAAAAAA&#10;AABbQ29udGVudF9UeXBlc10ueG1sUEsBAi0AFAAGAAgAAAAhAFr0LFu/AAAAFQEAAAsAAAAAAAAA&#10;AAAAAAAAHwEAAF9yZWxzLy5yZWxzUEsBAi0AFAAGAAgAAAAhAD9RGB++AAAA2wAAAA8AAAAAAAAA&#10;AAAAAAAABwIAAGRycy9kb3ducmV2LnhtbFBLBQYAAAAAAwADALcAAADyAgAAAAA=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活動三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知識大考驗</w:t>
                          </w:r>
                        </w:p>
                      </w:txbxContent>
                    </v:textbox>
                  </v:shape>
                  <v:shape id="文字方塊 61" o:spid="_x0000_s1030" type="#_x0000_t202" style="position:absolute;top:9836;width:15548;height: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完成學習單</w:t>
                          </w:r>
                        </w:p>
                      </w:txbxContent>
                    </v:textbox>
                  </v:shape>
                  <v:shape id="文字方塊 62" o:spid="_x0000_s1031" type="#_x0000_t202" style="position:absolute;top:20366;width:15548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z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/g/0v5AXL1BwAA//8DAFBLAQItABQABgAIAAAAIQDb4fbL7gAAAIUBAAATAAAAAAAAAAAAAAAA&#10;AAAAAABbQ29udGVudF9UeXBlc10ueG1sUEsBAi0AFAAGAAgAAAAhAFr0LFu/AAAAFQEAAAsAAAAA&#10;AAAAAAAAAAAAHwEAAF9yZWxzLy5yZWxzUEsBAi0AFAAGAAgAAAAhAKDPI/PBAAAA2wAAAA8AAAAA&#10;AAAAAAAAAAAABwIAAGRycy9kb3ducmV2LnhtbFBLBQYAAAAAAwADALcAAAD1AgAAAAA=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加深學生印象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63" o:spid="_x0000_s1032" type="#_x0000_t32" style="position:absolute;left:7550;top:5818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Ro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Jq8ZGjEAAAA2wAAAA8A&#10;AAAAAAAAAAAAAAAABwIAAGRycy9kb3ducmV2LnhtbFBLBQYAAAAAAwADALcAAAD4AgAAAAA=&#10;" strokecolor="black [3200]" strokeweight=".5pt">
                    <v:stroke endarrow="block" joinstyle="miter"/>
                  </v:shape>
                  <v:shape id="直線單箭頭接點 64" o:spid="_x0000_s1033" type="#_x0000_t32" style="position:absolute;left:7966;top:16140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" strokecolor="black [3200]" strokeweight=".5pt">
                    <v:stroke endarrow="block" joinstyle="miter"/>
                  </v:shape>
                </v:group>
                <v:group id="群組 65" o:spid="_x0000_s1034" style="position:absolute;top:15811;width:17240;height:26041" coordorigin="-1429" coordsize="17244,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文字方塊 66" o:spid="_x0000_s1035" type="#_x0000_t202" style="position:absolute;left:-1333;width:17148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XwwgAAANsAAAAPAAAAZHJzL2Rvd25yZXYueG1sRI9BSwMx&#10;FITvgv8hPMGbzeph2W6bllaqCJ7aiufH5jUJ3bwsSdyu/94IhR6HmfmGWa4n34uRYnKBFTzPKhDE&#10;XdCOjYKv49tTAyJlZI19YFLwSwnWq/u7JbY6XHhP4yEbUSCcWlRgcx5aKVNnyWOahYG4eKcQPeYi&#10;o5E64qXAfS9fqqqW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Df9CXwwgAAANsAAAAPAAAA&#10;AAAAAAAAAAAAAAcCAABkcnMvZG93bnJldi54bWxQSwUGAAAAAAMAAwC3AAAA9gIAAAAA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活動一</w:t>
                          </w:r>
                        </w:p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派出所知多少</w:t>
                          </w:r>
                        </w:p>
                      </w:txbxContent>
                    </v:textbox>
                  </v:shape>
                  <v:shape id="文字方塊 67" o:spid="_x0000_s1036" type="#_x0000_t202" style="position:absolute;left:-1429;top:9836;width:16977;height: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r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M5XL+UHyBXfwAAAP//AwBQSwECLQAUAAYACAAAACEA2+H2y+4AAACFAQAAEwAAAAAAAAAAAAAA&#10;AAAAAAAAW0NvbnRlbnRfVHlwZXNdLnhtbFBLAQItABQABgAIAAAAIQBa9CxbvwAAABUBAAALAAAA&#10;AAAAAAAAAAAAAB8BAABfcmVscy8ucmVsc1BLAQItABQABgAIAAAAIQCwuIBrwgAAANsAAAAPAAAA&#10;AAAAAAAAAAAAAAcCAABkcnMvZG93bnJldi54bWxQSwUGAAAAAAMAAwC3AAAA9gIAAAAA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介紹文本</w:t>
                          </w:r>
                        </w:p>
                      </w:txbxContent>
                    </v:textbox>
                  </v:shape>
                  <v:shape id="文字方塊 68" o:spid="_x0000_s1037" type="#_x0000_t202" style="position:absolute;left:-1286;top:20366;width:16834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QZ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Wx&#10;5Uv5AXLzBwAA//8DAFBLAQItABQABgAIAAAAIQDb4fbL7gAAAIUBAAATAAAAAAAAAAAAAAAAAAAA&#10;AABbQ29udGVudF9UeXBlc10ueG1sUEsBAi0AFAAGAAgAAAAhAFr0LFu/AAAAFQEAAAsAAAAAAAAA&#10;AAAAAAAAHwEAAF9yZWxzLy5yZWxzUEsBAi0AFAAGAAgAAAAhAMEnFBm+AAAA2wAAAA8AAAAAAAAA&#10;AAAAAAAABwIAAGRycy9kb3ducmV2LnhtbFBLBQYAAAAAAwADALcAAADyAgAAAAA=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了解派出所由來與改建過程</w:t>
                          </w:r>
                        </w:p>
                      </w:txbxContent>
                    </v:textbox>
                  </v:shape>
                  <v:shape id="直線單箭頭接點 69" o:spid="_x0000_s1038" type="#_x0000_t32" style="position:absolute;left:7550;top:5818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" strokecolor="black [3200]" strokeweight=".5pt">
                    <v:stroke endarrow="block" joinstyle="miter"/>
                  </v:shape>
                  <v:shape id="直線單箭頭接點 70" o:spid="_x0000_s1039" type="#_x0000_t32" style="position:absolute;left:7966;top:16140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" strokecolor="black [3200]" strokeweight=".5pt">
                    <v:stroke endarrow="block" joinstyle="miter"/>
                  </v:shape>
                </v:group>
                <v:group id="群組 71" o:spid="_x0000_s1040" style="position:absolute;left:8953;top:4667;width:41702;height:11291" coordsize="41702,1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line id="直線接點 72" o:spid="_x0000_s1041" style="position:absolute;flip:x;visibility:visible;mso-wrap-style:square" from="20851,0" to="20920,1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uc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GcH9S/oBcn4DAAD//wMAUEsBAi0AFAAGAAgAAAAhANvh9svuAAAAhQEAABMAAAAAAAAAAAAA&#10;AAAAAAAAAFtDb250ZW50X1R5cGVzXS54bWxQSwECLQAUAAYACAAAACEAWvQsW78AAAAVAQAACwAA&#10;AAAAAAAAAAAAAAAfAQAAX3JlbHMvLnJlbHNQSwECLQAUAAYACAAAACEAoeC7nMMAAADbAAAADwAA&#10;AAAAAAAAAAAAAAAHAgAAZHJzL2Rvd25yZXYueG1sUEsFBgAAAAADAAMAtwAAAPcCAAAAAA==&#10;" strokecolor="black [3213]" strokeweight=".5pt">
                    <v:stroke joinstyle="miter"/>
                  </v:line>
                  <v:line id="直線接點 73" o:spid="_x0000_s1042" style="position:absolute;visibility:visible;mso-wrap-style:square" from="41632,4849" to="41634,1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" strokecolor="black [3213]" strokeweight=".5pt">
                    <v:stroke joinstyle="miter"/>
                  </v:line>
                  <v:line id="直線接點 74" o:spid="_x0000_s1043" style="position:absolute;visibility:visible;mso-wrap-style:square" from="0,4710" to="1,1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" strokecolor="black [3213]" strokeweight=".5pt">
                    <v:stroke joinstyle="miter"/>
                  </v:line>
                  <v:line id="直線接點 75" o:spid="_x0000_s1044" style="position:absolute;visibility:visible;mso-wrap-style:square" from="69,4849" to="41702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19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8DyH65f0A+TqHwAA//8DAFBLAQItABQABgAIAAAAIQDb4fbL7gAAAIUBAAATAAAAAAAAAAAA&#10;AAAAAAAAAABbQ29udGVudF9UeXBlc10ueG1sUEsBAi0AFAAGAAgAAAAhAFr0LFu/AAAAFQEAAAsA&#10;AAAAAAAAAAAAAAAAHwEAAF9yZWxzLy5yZWxzUEsBAi0AFAAGAAgAAAAhAN2nXX3EAAAA2wAAAA8A&#10;AAAAAAAAAAAAAAAABwIAAGRycy9kb3ducmV2LnhtbFBLBQYAAAAAAwADALcAAAD4AgAAAAA=&#10;" strokecolor="black [3213]" strokeweight=".5pt">
                    <v:stroke joinstyle="miter"/>
                  </v:line>
                </v:group>
                <v:group id="群組 76" o:spid="_x0000_s1045" style="position:absolute;left:21431;top:15811;width:17240;height:26041" coordorigin="-1429" coordsize="17244,2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文字方塊 77" o:spid="_x0000_s1046" type="#_x0000_t202" style="position:absolute;left:-1333;width:17148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活動二</w:t>
                          </w:r>
                        </w:p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派出所我來了</w:t>
                          </w:r>
                        </w:p>
                      </w:txbxContent>
                    </v:textbox>
                  </v:shape>
                  <v:shape id="文字方塊 78" o:spid="_x0000_s1047" type="#_x0000_t202" style="position:absolute;left:-1429;top:9836;width:16977;height: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E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sZ&#10;W76UHyCX/wAAAP//AwBQSwECLQAUAAYACAAAACEA2+H2y+4AAACFAQAAEwAAAAAAAAAAAAAAAAAA&#10;AAAAW0NvbnRlbnRfVHlwZXNdLnhtbFBLAQItABQABgAIAAAAIQBa9CxbvwAAABUBAAALAAAAAAAA&#10;AAAAAAAAAB8BAABfcmVscy8ucmVsc1BLAQItABQABgAIAAAAIQBE/oLEvwAAANsAAAAPAAAAAAAA&#10;AAAAAAAAAAcCAABkcnMvZG93bnJldi54bWxQSwUGAAAAAAMAAwC3AAAA8wIAAAAA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實地踏查</w:t>
                          </w:r>
                        </w:p>
                      </w:txbxContent>
                    </v:textbox>
                  </v:shape>
                  <v:shape id="文字方塊 79" o:spid="_x0000_s1048" type="#_x0000_t202" style="position:absolute;left:-1286;top:20366;width:16834;height: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df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" fillcolor="white [3201]" strokeweight=".5pt">
                    <v:textbox>
                      <w:txbxContent>
                        <w:p w:rsidR="00DC6D3B" w:rsidRDefault="00DC6D3B" w:rsidP="00DC6D3B">
                          <w:r>
                            <w:rPr>
                              <w:rFonts w:hint="eastAsia"/>
                            </w:rPr>
                            <w:t>實地走訪，接觸鄉土文物，培養家鄉認同感。</w:t>
                          </w:r>
                        </w:p>
                      </w:txbxContent>
                    </v:textbox>
                  </v:shape>
                  <v:shape id="直線單箭頭接點 80" o:spid="_x0000_s1049" type="#_x0000_t32" style="position:absolute;left:7550;top:5818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zl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krA9f&#10;wg+Qiy8AAAD//wMAUEsBAi0AFAAGAAgAAAAhANvh9svuAAAAhQEAABMAAAAAAAAAAAAAAAAAAAAA&#10;AFtDb250ZW50X1R5cGVzXS54bWxQSwECLQAUAAYACAAAACEAWvQsW78AAAAVAQAACwAAAAAAAAAA&#10;AAAAAAAfAQAAX3JlbHMvLnJlbHNQSwECLQAUAAYACAAAACEA2mIc5b0AAADbAAAADwAAAAAAAAAA&#10;AAAAAAAHAgAAZHJzL2Rvd25yZXYueG1sUEsFBgAAAAADAAMAtwAAAPECAAAAAA==&#10;" strokecolor="black [3200]" strokeweight=".5pt">
                    <v:stroke endarrow="block" joinstyle="miter"/>
                  </v:shape>
                  <v:shape id="直線單箭頭接點 81" o:spid="_x0000_s1050" type="#_x0000_t32" style="position:absolute;left:7966;top:16140;width:0;height:4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581750" w:rsidRPr="007C38B5" w:rsidRDefault="00581750" w:rsidP="00581750">
      <w:pPr>
        <w:rPr>
          <w:rFonts w:ascii="Times New Roman" w:hAnsi="Times New Roman" w:cs="Times New Roman"/>
          <w:b/>
          <w:sz w:val="28"/>
          <w:szCs w:val="28"/>
          <w:lang w:val="zh-TW"/>
        </w:rPr>
      </w:pPr>
      <w:r w:rsidRPr="007C38B5">
        <w:rPr>
          <w:rFonts w:ascii="Times New Roman" w:hAnsi="Times New Roman" w:cs="Times New Roman"/>
          <w:b/>
          <w:sz w:val="28"/>
          <w:szCs w:val="28"/>
          <w:lang w:val="zh-TW"/>
        </w:rPr>
        <w:lastRenderedPageBreak/>
        <w:t>參、學習活動設計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2"/>
        <w:gridCol w:w="1348"/>
        <w:gridCol w:w="3166"/>
        <w:gridCol w:w="797"/>
        <w:gridCol w:w="193"/>
        <w:gridCol w:w="3312"/>
      </w:tblGrid>
      <w:tr w:rsidR="007C38B5" w:rsidRPr="007C38B5" w:rsidTr="001B7816">
        <w:trPr>
          <w:trHeight w:val="454"/>
          <w:jc w:val="center"/>
        </w:trPr>
        <w:tc>
          <w:tcPr>
            <w:tcW w:w="11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81750" w:rsidRPr="007C38B5" w:rsidRDefault="00581750" w:rsidP="001B781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0"/>
              </w:rPr>
              <w:t>領域／科目／跨領域</w:t>
            </w:r>
          </w:p>
        </w:tc>
        <w:tc>
          <w:tcPr>
            <w:tcW w:w="3878" w:type="pct"/>
            <w:gridSpan w:val="4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1750" w:rsidRPr="007C38B5" w:rsidRDefault="007A2953" w:rsidP="001B7816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2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2"/>
              </w:rPr>
              <w:t>生活</w:t>
            </w:r>
            <w:r w:rsidRPr="007C38B5">
              <w:rPr>
                <w:rFonts w:ascii="Times New Roman" w:hAnsi="Times New Roman" w:cs="Times New Roman"/>
                <w:b/>
                <w:noProof/>
                <w:sz w:val="20"/>
              </w:rPr>
              <w:t>／</w:t>
            </w:r>
            <w:r w:rsidR="0028413F" w:rsidRPr="007C38B5">
              <w:rPr>
                <w:rFonts w:ascii="Times New Roman" w:hAnsi="Times New Roman" w:cs="Times New Roman" w:hint="eastAsia"/>
                <w:b/>
                <w:noProof/>
                <w:sz w:val="20"/>
              </w:rPr>
              <w:t>國語</w:t>
            </w:r>
            <w:r w:rsidR="0028413F" w:rsidRPr="007C38B5">
              <w:rPr>
                <w:rFonts w:ascii="Times New Roman" w:hAnsi="Times New Roman" w:cs="Times New Roman" w:hint="eastAsia"/>
                <w:b/>
                <w:noProof/>
                <w:sz w:val="20"/>
              </w:rPr>
              <w:t>/</w:t>
            </w:r>
            <w:r w:rsidR="0028413F" w:rsidRPr="007C38B5">
              <w:rPr>
                <w:rFonts w:ascii="Times New Roman" w:hAnsi="Times New Roman" w:cs="Times New Roman" w:hint="eastAsia"/>
                <w:b/>
                <w:noProof/>
                <w:sz w:val="20"/>
              </w:rPr>
              <w:t>閩南語</w:t>
            </w:r>
          </w:p>
        </w:tc>
      </w:tr>
      <w:tr w:rsidR="007C38B5" w:rsidRPr="007C38B5" w:rsidTr="001B7816">
        <w:trPr>
          <w:trHeight w:val="567"/>
          <w:jc w:val="center"/>
        </w:trPr>
        <w:tc>
          <w:tcPr>
            <w:tcW w:w="112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81750" w:rsidRPr="007C38B5" w:rsidRDefault="00581750" w:rsidP="001B7816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實施年級</w:t>
            </w:r>
          </w:p>
        </w:tc>
        <w:tc>
          <w:tcPr>
            <w:tcW w:w="1644" w:type="pct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581750" w:rsidRPr="007C38B5" w:rsidRDefault="0028413F" w:rsidP="001B7816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2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2"/>
              </w:rPr>
              <w:t>二年級</w:t>
            </w:r>
          </w:p>
        </w:tc>
        <w:tc>
          <w:tcPr>
            <w:tcW w:w="51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81750" w:rsidRPr="007C38B5" w:rsidRDefault="00581750" w:rsidP="001B7816">
            <w:pPr>
              <w:snapToGrid w:val="0"/>
              <w:jc w:val="both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總節數</w:t>
            </w:r>
          </w:p>
        </w:tc>
        <w:tc>
          <w:tcPr>
            <w:tcW w:w="1720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1750" w:rsidRPr="007C38B5" w:rsidRDefault="0028413F" w:rsidP="001B7816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2"/>
              </w:rPr>
            </w:pPr>
            <w:r w:rsidRPr="007C38B5">
              <w:rPr>
                <w:rFonts w:ascii="標楷體" w:hAnsi="標楷體" w:hint="eastAsia"/>
                <w:noProof/>
              </w:rPr>
              <w:t>共 5 節， 200 分鐘</w:t>
            </w:r>
          </w:p>
        </w:tc>
      </w:tr>
      <w:tr w:rsidR="007C38B5" w:rsidRPr="007C38B5" w:rsidTr="0082398B">
        <w:trPr>
          <w:trHeight w:val="454"/>
          <w:jc w:val="center"/>
        </w:trPr>
        <w:tc>
          <w:tcPr>
            <w:tcW w:w="1122" w:type="pct"/>
            <w:gridSpan w:val="2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單元名稱</w:t>
            </w:r>
          </w:p>
        </w:tc>
        <w:tc>
          <w:tcPr>
            <w:tcW w:w="3878" w:type="pct"/>
            <w:gridSpan w:val="4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8413F" w:rsidRPr="007C38B5" w:rsidRDefault="0028413F" w:rsidP="0028413F">
            <w:pPr>
              <w:snapToGrid w:val="0"/>
              <w:rPr>
                <w:rFonts w:ascii="標楷體" w:hAnsi="標楷體"/>
                <w:noProof/>
              </w:rPr>
            </w:pPr>
            <w:r w:rsidRPr="007C38B5">
              <w:rPr>
                <w:rFonts w:ascii="標楷體" w:hAnsi="標楷體" w:hint="eastAsia"/>
                <w:noProof/>
              </w:rPr>
              <w:t>林園老街巡禮</w:t>
            </w:r>
          </w:p>
        </w:tc>
      </w:tr>
      <w:tr w:rsidR="007C38B5" w:rsidRPr="007C38B5" w:rsidTr="005E2BD2">
        <w:trPr>
          <w:trHeight w:val="495"/>
          <w:jc w:val="center"/>
        </w:trPr>
        <w:tc>
          <w:tcPr>
            <w:tcW w:w="5000" w:type="pct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設計依據</w:t>
            </w:r>
          </w:p>
        </w:tc>
      </w:tr>
      <w:tr w:rsidR="007C38B5" w:rsidRPr="007C38B5" w:rsidTr="005E2BD2">
        <w:trPr>
          <w:trHeight w:val="475"/>
          <w:jc w:val="center"/>
        </w:trPr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重點</w:t>
            </w:r>
          </w:p>
        </w:tc>
        <w:tc>
          <w:tcPr>
            <w:tcW w:w="700" w:type="pct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學習表現</w:t>
            </w:r>
          </w:p>
        </w:tc>
        <w:tc>
          <w:tcPr>
            <w:tcW w:w="164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</w:rPr>
              <w:t>生活 2-I-1-1 運用感官觀察、辨認物體或生物的特徵，以及住家、校園、學校附近(社區、部落)等環境特色。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</w:rPr>
              <w:t>國 3-I-4 利用注音讀物，學習閱讀，享受閱讀樂趣。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</w:rPr>
              <w:t>閩 1-I-4 能從聆聽中建立主動學習閩南語的興趣與習慣。</w:t>
            </w:r>
          </w:p>
        </w:tc>
        <w:tc>
          <w:tcPr>
            <w:tcW w:w="41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核心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  <w:u w:val="single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素養</w:t>
            </w:r>
          </w:p>
        </w:tc>
        <w:tc>
          <w:tcPr>
            <w:tcW w:w="1820" w:type="pct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總</w:t>
            </w:r>
            <w:r w:rsidRPr="007C38B5">
              <w:rPr>
                <w:rFonts w:ascii="Times New Roman" w:hAnsi="Times New Roman" w:cs="Times New Roman" w:hint="eastAsia"/>
                <w:b/>
                <w:noProof/>
                <w:sz w:val="24"/>
                <w:szCs w:val="24"/>
              </w:rPr>
              <w:t xml:space="preserve"> </w:t>
            </w:r>
            <w:r w:rsidRPr="007C38B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綱</w:t>
            </w:r>
          </w:p>
        </w:tc>
      </w:tr>
      <w:tr w:rsidR="007C38B5" w:rsidRPr="007C38B5" w:rsidTr="005E2BD2">
        <w:trPr>
          <w:trHeight w:val="1210"/>
          <w:jc w:val="center"/>
        </w:trPr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700" w:type="pct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16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1820" w:type="pct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96087" w:rsidRDefault="00096087" w:rsidP="00096087">
            <w:pPr>
              <w:pStyle w:val="Default0"/>
              <w:rPr>
                <w:rFonts w:ascii="標楷體" w:eastAsia="標楷體" w:hAnsi="標楷體"/>
                <w:color w:val="auto"/>
              </w:rPr>
            </w:pPr>
            <w:r>
              <w:rPr>
                <w:rFonts w:ascii="標楷體" w:eastAsia="標楷體" w:hAnsi="標楷體" w:hint="eastAsia"/>
                <w:color w:val="auto"/>
              </w:rPr>
              <w:t>B溝通互動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7C38B5">
              <w:rPr>
                <w:rFonts w:ascii="標楷體" w:eastAsia="標楷體" w:hAnsi="標楷體"/>
                <w:color w:val="auto"/>
              </w:rPr>
              <w:t>B1 符號運用與溝通表達</w:t>
            </w:r>
          </w:p>
          <w:p w:rsidR="0028413F" w:rsidRPr="007C38B5" w:rsidRDefault="0028413F" w:rsidP="0028413F">
            <w:pPr>
              <w:snapToGri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38B5">
              <w:rPr>
                <w:rFonts w:ascii="標楷體" w:hAnsi="標楷體"/>
                <w:sz w:val="23"/>
                <w:szCs w:val="23"/>
              </w:rPr>
              <w:t>B3</w:t>
            </w:r>
            <w:r w:rsidRPr="007C38B5">
              <w:rPr>
                <w:rFonts w:ascii="標楷體" w:hAnsi="標楷體" w:hint="eastAsia"/>
                <w:sz w:val="23"/>
                <w:szCs w:val="23"/>
              </w:rPr>
              <w:t xml:space="preserve"> 藝術涵養與美感素養</w:t>
            </w:r>
          </w:p>
        </w:tc>
      </w:tr>
      <w:tr w:rsidR="007C38B5" w:rsidRPr="007C38B5" w:rsidTr="005E2BD2">
        <w:trPr>
          <w:trHeight w:val="473"/>
          <w:jc w:val="center"/>
        </w:trPr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700" w:type="pct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164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1820" w:type="pct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領</w:t>
            </w:r>
            <w:r w:rsidRPr="007C38B5">
              <w:rPr>
                <w:rFonts w:ascii="Times New Roman" w:hAnsi="Times New Roman" w:cs="Times New Roman" w:hint="eastAsia"/>
                <w:b/>
                <w:noProof/>
                <w:sz w:val="24"/>
                <w:szCs w:val="24"/>
              </w:rPr>
              <w:t xml:space="preserve"> </w:t>
            </w:r>
            <w:r w:rsidRPr="007C38B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綱</w:t>
            </w:r>
          </w:p>
        </w:tc>
      </w:tr>
      <w:tr w:rsidR="007C38B5" w:rsidRPr="007C38B5" w:rsidTr="00C02BCE">
        <w:trPr>
          <w:trHeight w:val="40"/>
          <w:jc w:val="center"/>
        </w:trPr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學習內容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7C38B5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生活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7C38B5">
              <w:rPr>
                <w:rFonts w:ascii="標楷體" w:eastAsia="標楷體" w:hAnsi="標楷體"/>
                <w:color w:val="auto"/>
                <w:sz w:val="23"/>
                <w:szCs w:val="23"/>
              </w:rPr>
              <w:t>B-I-2</w:t>
            </w:r>
            <w:r w:rsidRPr="007C38B5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社會環境之美的體認。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7C38B5">
              <w:rPr>
                <w:rFonts w:ascii="標楷體" w:eastAsia="標楷體" w:hAnsi="標楷體"/>
                <w:color w:val="auto"/>
                <w:sz w:val="23"/>
                <w:szCs w:val="23"/>
              </w:rPr>
              <w:t>D-I-3</w:t>
            </w:r>
            <w:r w:rsidRPr="007C38B5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聆聽與回應的表現。</w:t>
            </w:r>
          </w:p>
          <w:p w:rsidR="0028413F" w:rsidRPr="007C38B5" w:rsidRDefault="0028413F" w:rsidP="0028413F">
            <w:pPr>
              <w:snapToGrid w:val="0"/>
              <w:rPr>
                <w:rFonts w:ascii="標楷體" w:hAnsi="標楷體"/>
                <w:noProof/>
              </w:rPr>
            </w:pPr>
            <w:r w:rsidRPr="007C38B5">
              <w:rPr>
                <w:rFonts w:ascii="標楷體" w:hAnsi="標楷體" w:hint="eastAsia"/>
                <w:noProof/>
              </w:rPr>
              <w:t>國語</w:t>
            </w:r>
          </w:p>
          <w:p w:rsidR="0028413F" w:rsidRPr="007C38B5" w:rsidRDefault="0028413F" w:rsidP="0028413F">
            <w:pPr>
              <w:snapToGrid w:val="0"/>
              <w:rPr>
                <w:rFonts w:ascii="標楷體" w:hAnsi="標楷體"/>
                <w:noProof/>
              </w:rPr>
            </w:pPr>
            <w:r w:rsidRPr="007C38B5">
              <w:rPr>
                <w:rFonts w:ascii="標楷體" w:hAnsi="標楷體"/>
              </w:rPr>
              <w:t>Ab-I-2 700 個常用字的使用。</w:t>
            </w:r>
            <w:r w:rsidRPr="007C38B5">
              <w:rPr>
                <w:rFonts w:ascii="標楷體" w:hAnsi="標楷體" w:hint="eastAsia"/>
              </w:rPr>
              <w:t xml:space="preserve">  </w:t>
            </w:r>
          </w:p>
          <w:p w:rsidR="0028413F" w:rsidRPr="007C38B5" w:rsidRDefault="0028413F" w:rsidP="0028413F">
            <w:pPr>
              <w:snapToGrid w:val="0"/>
              <w:rPr>
                <w:rFonts w:ascii="標楷體" w:hAnsi="標楷體"/>
                <w:noProof/>
              </w:rPr>
            </w:pPr>
            <w:r w:rsidRPr="007C38B5">
              <w:rPr>
                <w:rFonts w:ascii="標楷體" w:hAnsi="標楷體" w:hint="eastAsia"/>
                <w:noProof/>
              </w:rPr>
              <w:t>閩南語</w:t>
            </w:r>
          </w:p>
          <w:p w:rsidR="0028413F" w:rsidRPr="007C38B5" w:rsidRDefault="0028413F" w:rsidP="0028413F">
            <w:pPr>
              <w:snapToGrid w:val="0"/>
              <w:rPr>
                <w:rFonts w:ascii="標楷體" w:hAnsi="標楷體"/>
                <w:noProof/>
              </w:rPr>
            </w:pPr>
            <w:r w:rsidRPr="007C38B5">
              <w:rPr>
                <w:rFonts w:ascii="標楷體" w:hAnsi="標楷體"/>
              </w:rPr>
              <w:t>Ab-</w:t>
            </w:r>
            <w:r w:rsidRPr="007C38B5">
              <w:rPr>
                <w:rFonts w:ascii="標楷體" w:hAnsi="標楷體" w:cs="新細明體" w:hint="eastAsia"/>
              </w:rPr>
              <w:t>Ⅰ</w:t>
            </w:r>
            <w:r w:rsidRPr="007C38B5">
              <w:rPr>
                <w:rFonts w:ascii="標楷體" w:hAnsi="標楷體"/>
              </w:rPr>
              <w:t>-1語詞運用。</w:t>
            </w:r>
          </w:p>
        </w:tc>
        <w:tc>
          <w:tcPr>
            <w:tcW w:w="4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8413F" w:rsidRPr="007C38B5" w:rsidRDefault="0028413F" w:rsidP="0028413F">
            <w:pPr>
              <w:snapToGrid w:val="0"/>
              <w:rPr>
                <w:rFonts w:ascii="Times New Roman" w:hAnsi="Times New Roman" w:cs="Times New Roman"/>
                <w:noProof/>
                <w:sz w:val="22"/>
                <w:u w:val="single"/>
              </w:rPr>
            </w:pPr>
          </w:p>
        </w:tc>
        <w:tc>
          <w:tcPr>
            <w:tcW w:w="1820" w:type="pct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  <w:sz w:val="23"/>
                <w:szCs w:val="23"/>
              </w:rPr>
            </w:pPr>
            <w:r w:rsidRPr="007C38B5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>生活</w:t>
            </w:r>
            <w:r w:rsidRPr="007C38B5">
              <w:rPr>
                <w:rFonts w:ascii="標楷體" w:eastAsia="標楷體" w:hAnsi="標楷體"/>
                <w:color w:val="auto"/>
                <w:sz w:val="23"/>
                <w:szCs w:val="23"/>
              </w:rPr>
              <w:t>-E-B3</w:t>
            </w:r>
            <w:r w:rsidRPr="007C38B5">
              <w:rPr>
                <w:rFonts w:ascii="標楷體" w:eastAsia="標楷體" w:hAnsi="標楷體" w:hint="eastAsia"/>
                <w:color w:val="auto"/>
                <w:sz w:val="23"/>
                <w:szCs w:val="23"/>
              </w:rPr>
              <w:t xml:space="preserve"> 感受與體會生活中人、事、物的真、善與美，欣賞生活中美的多元形式與表現，在創作中覺察美的元素，逐漸發展美的敏覺。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color w:val="auto"/>
              </w:rPr>
            </w:pPr>
            <w:r w:rsidRPr="007C38B5">
              <w:rPr>
                <w:rFonts w:ascii="標楷體" w:eastAsia="標楷體" w:hAnsi="標楷體"/>
                <w:color w:val="auto"/>
              </w:rPr>
              <w:t>國-E-B1 理解與運用國 語文在日常生 活中學習體察 他人的感受，並 給予適當的回 應，以達成溝通 及互動的目標。</w:t>
            </w:r>
          </w:p>
          <w:p w:rsidR="0028413F" w:rsidRPr="007C38B5" w:rsidRDefault="0028413F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/>
                <w:color w:val="auto"/>
              </w:rPr>
              <w:t>閩-E-B1 具備理解與使用 閩南語文的基本 能力，並能從事 表達、溝通，以 運用於家庭、學 校、社區生活之中。</w:t>
            </w:r>
          </w:p>
        </w:tc>
      </w:tr>
      <w:tr w:rsidR="007C38B5" w:rsidRPr="007C38B5" w:rsidTr="001B7816">
        <w:trPr>
          <w:trHeight w:val="737"/>
          <w:jc w:val="center"/>
        </w:trPr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議題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融入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議題／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學習主題</w:t>
            </w:r>
          </w:p>
        </w:tc>
        <w:tc>
          <w:tcPr>
            <w:tcW w:w="387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C38B5" w:rsidRPr="007C38B5" w:rsidTr="001B7816">
        <w:trPr>
          <w:trHeight w:val="1020"/>
          <w:jc w:val="center"/>
        </w:trPr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議題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實質內涵</w:t>
            </w:r>
          </w:p>
        </w:tc>
        <w:tc>
          <w:tcPr>
            <w:tcW w:w="3878" w:type="pct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C38B5" w:rsidRPr="007C38B5" w:rsidTr="001B7816">
        <w:trPr>
          <w:trHeight w:val="60"/>
          <w:jc w:val="center"/>
        </w:trPr>
        <w:tc>
          <w:tcPr>
            <w:tcW w:w="1122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與其他領域／</w:t>
            </w:r>
          </w:p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科目的連結</w:t>
            </w:r>
          </w:p>
        </w:tc>
        <w:tc>
          <w:tcPr>
            <w:tcW w:w="3878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38B5">
              <w:rPr>
                <w:rFonts w:ascii="標楷體" w:hAnsi="標楷體" w:hint="eastAsia"/>
                <w:noProof/>
              </w:rPr>
              <w:t>語文</w:t>
            </w:r>
          </w:p>
        </w:tc>
      </w:tr>
      <w:tr w:rsidR="007C38B5" w:rsidRPr="007C38B5" w:rsidTr="001B7816">
        <w:trPr>
          <w:trHeight w:val="1020"/>
          <w:jc w:val="center"/>
        </w:trPr>
        <w:tc>
          <w:tcPr>
            <w:tcW w:w="11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教材來源</w:t>
            </w:r>
          </w:p>
        </w:tc>
        <w:tc>
          <w:tcPr>
            <w:tcW w:w="38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8413F" w:rsidRPr="007C38B5" w:rsidRDefault="0028413F" w:rsidP="0028413F">
            <w:pPr>
              <w:pStyle w:val="a4"/>
              <w:numPr>
                <w:ilvl w:val="0"/>
                <w:numId w:val="1"/>
              </w:numPr>
              <w:snapToGrid w:val="0"/>
              <w:ind w:leftChars="0" w:left="186" w:hanging="186"/>
              <w:jc w:val="both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標楷體" w:hAnsi="標楷體" w:hint="eastAsia"/>
                <w:b/>
                <w:noProof/>
              </w:rPr>
              <w:t>自編</w:t>
            </w:r>
          </w:p>
        </w:tc>
      </w:tr>
      <w:tr w:rsidR="007C38B5" w:rsidRPr="007C38B5" w:rsidTr="001B7816">
        <w:trPr>
          <w:trHeight w:val="397"/>
          <w:jc w:val="center"/>
        </w:trPr>
        <w:tc>
          <w:tcPr>
            <w:tcW w:w="5000" w:type="pct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8413F" w:rsidRPr="007C38B5" w:rsidRDefault="0028413F" w:rsidP="0028413F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lastRenderedPageBreak/>
              <w:t>學習目標</w:t>
            </w:r>
          </w:p>
        </w:tc>
      </w:tr>
      <w:tr w:rsidR="007C38B5" w:rsidRPr="007C38B5" w:rsidTr="001B7816">
        <w:trPr>
          <w:trHeight w:val="10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13F" w:rsidRPr="007C38B5" w:rsidRDefault="005C2381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</w:rPr>
              <w:t xml:space="preserve">1. </w:t>
            </w:r>
            <w:r w:rsidR="0028413F" w:rsidRPr="007C38B5">
              <w:rPr>
                <w:rFonts w:ascii="標楷體" w:eastAsia="標楷體" w:hAnsi="標楷體" w:hint="eastAsia"/>
                <w:noProof/>
                <w:color w:val="auto"/>
              </w:rPr>
              <w:t>能運用感官觀察學校附近社區環境，感受環境之美。</w:t>
            </w:r>
          </w:p>
          <w:p w:rsidR="0028413F" w:rsidRPr="007C38B5" w:rsidRDefault="005C2381" w:rsidP="0028413F">
            <w:pPr>
              <w:pStyle w:val="Default0"/>
              <w:rPr>
                <w:rFonts w:ascii="標楷體" w:eastAsia="標楷體" w:hAnsi="標楷體"/>
                <w:noProof/>
                <w:color w:val="auto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</w:rPr>
              <w:t xml:space="preserve">2. </w:t>
            </w:r>
            <w:r w:rsidR="0028413F" w:rsidRPr="007C38B5">
              <w:rPr>
                <w:rFonts w:ascii="標楷體" w:eastAsia="標楷體" w:hAnsi="標楷體" w:hint="eastAsia"/>
                <w:noProof/>
                <w:color w:val="auto"/>
              </w:rPr>
              <w:t>能利用注音讀物，享受閱讀樂趣。</w:t>
            </w:r>
          </w:p>
          <w:p w:rsidR="0028413F" w:rsidRPr="007C38B5" w:rsidRDefault="005C2381" w:rsidP="0028413F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7C38B5">
              <w:rPr>
                <w:rFonts w:ascii="標楷體" w:hAnsi="標楷體" w:hint="eastAsia"/>
                <w:noProof/>
              </w:rPr>
              <w:t xml:space="preserve">3. </w:t>
            </w:r>
            <w:r w:rsidR="0028413F" w:rsidRPr="007C38B5">
              <w:rPr>
                <w:rFonts w:ascii="標楷體" w:hAnsi="標楷體" w:hint="eastAsia"/>
                <w:noProof/>
              </w:rPr>
              <w:t>能從聆聽中建立主動學習閩南語的興趣與習慣並回應。</w:t>
            </w:r>
          </w:p>
        </w:tc>
      </w:tr>
    </w:tbl>
    <w:p w:rsidR="00BF2D2B" w:rsidRDefault="00BF2D2B" w:rsidP="00581750">
      <w:pPr>
        <w:snapToGrid w:val="0"/>
        <w:rPr>
          <w:rFonts w:ascii="Times New Roman" w:hAnsi="Times New Roman" w:cs="Times New Roman"/>
          <w:sz w:val="24"/>
          <w:szCs w:val="24"/>
        </w:rPr>
      </w:pPr>
    </w:p>
    <w:p w:rsidR="00DC6D3B" w:rsidRDefault="00DC6D3B" w:rsidP="00581750">
      <w:pPr>
        <w:snapToGrid w:val="0"/>
        <w:rPr>
          <w:rFonts w:ascii="Times New Roman" w:hAnsi="Times New Roman" w:cs="Times New Roman"/>
          <w:sz w:val="24"/>
          <w:szCs w:val="24"/>
        </w:rPr>
      </w:pPr>
    </w:p>
    <w:p w:rsidR="00DC6D3B" w:rsidRPr="007C38B5" w:rsidRDefault="00DC6D3B" w:rsidP="00581750">
      <w:pPr>
        <w:snapToGrid w:val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1"/>
        <w:gridCol w:w="1178"/>
        <w:gridCol w:w="4253"/>
        <w:gridCol w:w="1418"/>
        <w:gridCol w:w="1968"/>
      </w:tblGrid>
      <w:tr w:rsidR="007C38B5" w:rsidRPr="007C38B5" w:rsidTr="00131E4E">
        <w:trPr>
          <w:trHeight w:val="50"/>
          <w:jc w:val="center"/>
        </w:trPr>
        <w:tc>
          <w:tcPr>
            <w:tcW w:w="412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1F5EBB" w:rsidRPr="007C38B5" w:rsidRDefault="00BF2D2B" w:rsidP="00131E4E">
            <w:pPr>
              <w:snapToGrid w:val="0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4588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學習活動設計</w:t>
            </w:r>
          </w:p>
        </w:tc>
      </w:tr>
      <w:tr w:rsidR="007C38B5" w:rsidRPr="007C38B5" w:rsidTr="00BF2D2B">
        <w:trPr>
          <w:trHeight w:val="70"/>
          <w:jc w:val="center"/>
        </w:trPr>
        <w:tc>
          <w:tcPr>
            <w:tcW w:w="412" w:type="pct"/>
            <w:tcBorders>
              <w:bottom w:val="single" w:sz="4" w:space="0" w:color="auto"/>
            </w:tcBorders>
            <w:shd w:val="clear" w:color="auto" w:fill="D9D9D9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 w:hint="eastAsia"/>
                <w:b/>
                <w:noProof/>
                <w:sz w:val="22"/>
                <w:lang w:eastAsia="zh-HK"/>
              </w:rPr>
              <w:t>核心素養</w:t>
            </w:r>
          </w:p>
        </w:tc>
        <w:tc>
          <w:tcPr>
            <w:tcW w:w="6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 w:hint="eastAsia"/>
                <w:b/>
                <w:noProof/>
                <w:sz w:val="22"/>
                <w:lang w:eastAsia="zh-HK"/>
              </w:rPr>
              <w:t>關鍵提問</w:t>
            </w:r>
          </w:p>
        </w:tc>
        <w:tc>
          <w:tcPr>
            <w:tcW w:w="22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學習</w:t>
            </w:r>
            <w:r w:rsidRPr="007C38B5">
              <w:rPr>
                <w:rFonts w:ascii="Times New Roman" w:hAnsi="Times New Roman" w:cs="Times New Roman" w:hint="eastAsia"/>
                <w:b/>
                <w:noProof/>
                <w:sz w:val="22"/>
                <w:lang w:eastAsia="zh-HK"/>
              </w:rPr>
              <w:t>活動</w:t>
            </w: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實施方式（含時間分配）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 w:hint="eastAsia"/>
                <w:b/>
                <w:noProof/>
                <w:sz w:val="22"/>
                <w:lang w:eastAsia="zh-HK"/>
              </w:rPr>
              <w:t>教學策略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F5EBB" w:rsidRPr="007C38B5" w:rsidRDefault="001F5EBB" w:rsidP="00131E4E">
            <w:pPr>
              <w:snapToGrid w:val="0"/>
              <w:jc w:val="center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7C38B5">
              <w:rPr>
                <w:rFonts w:ascii="Times New Roman" w:hAnsi="Times New Roman" w:cs="Times New Roman"/>
                <w:b/>
                <w:noProof/>
                <w:sz w:val="22"/>
              </w:rPr>
              <w:t>評量</w:t>
            </w:r>
            <w:r w:rsidRPr="007C38B5">
              <w:rPr>
                <w:rFonts w:ascii="Times New Roman" w:hAnsi="Times New Roman" w:cs="Times New Roman" w:hint="eastAsia"/>
                <w:b/>
                <w:noProof/>
                <w:sz w:val="22"/>
                <w:lang w:eastAsia="zh-HK"/>
              </w:rPr>
              <w:t>類型與基準</w:t>
            </w:r>
          </w:p>
        </w:tc>
      </w:tr>
      <w:tr w:rsidR="007C38B5" w:rsidRPr="007C38B5" w:rsidTr="00BF2D2B">
        <w:trPr>
          <w:cantSplit/>
          <w:trHeight w:val="1134"/>
          <w:jc w:val="center"/>
        </w:trPr>
        <w:tc>
          <w:tcPr>
            <w:tcW w:w="412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1F5EBB" w:rsidRPr="007C38B5" w:rsidRDefault="001F5EBB" w:rsidP="001F5EBB">
            <w:pPr>
              <w:pStyle w:val="Default0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7C38B5">
              <w:rPr>
                <w:rFonts w:ascii="標楷體" w:eastAsia="標楷體" w:hAnsi="標楷體"/>
                <w:color w:val="auto"/>
                <w:sz w:val="20"/>
                <w:szCs w:val="20"/>
                <w:eastAsianLayout w:id="-2076997120" w:vert="1" w:vertCompress="1"/>
              </w:rPr>
              <w:t>B1</w:t>
            </w:r>
            <w:r w:rsidRPr="007C38B5">
              <w:rPr>
                <w:rFonts w:ascii="標楷體" w:eastAsia="標楷體" w:hAnsi="標楷體"/>
                <w:color w:val="auto"/>
                <w:sz w:val="20"/>
                <w:szCs w:val="20"/>
              </w:rPr>
              <w:t xml:space="preserve"> 符號運用與溝通表達</w:t>
            </w:r>
          </w:p>
          <w:p w:rsidR="001F5EBB" w:rsidRPr="007C38B5" w:rsidRDefault="001F5EBB" w:rsidP="001F5EBB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5EBB" w:rsidRPr="007C38B5" w:rsidRDefault="00B04F49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1.對頂林仔邊派出所的印象是甚麼？</w:t>
            </w: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04F49" w:rsidRPr="007C38B5" w:rsidRDefault="00B04F49" w:rsidP="00B04F49">
            <w:pPr>
              <w:snapToGrid w:val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2.</w:t>
            </w:r>
            <w:r w:rsidR="00BF2D2B"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派出所有甚麼特色呢？</w:t>
            </w:r>
          </w:p>
        </w:tc>
        <w:tc>
          <w:tcPr>
            <w:tcW w:w="22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4F49" w:rsidRPr="007C38B5" w:rsidRDefault="00B04F49" w:rsidP="00B04F49">
            <w:pPr>
              <w:jc w:val="center"/>
              <w:rPr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【第一節】</w:t>
            </w: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 教師介紹事先準備的派出所照片。</w:t>
            </w:r>
          </w:p>
          <w:p w:rsidR="001F5EBB" w:rsidRPr="007C38B5" w:rsidRDefault="001F5EBB" w:rsidP="001F5EBB">
            <w:pPr>
              <w:ind w:left="300" w:hangingChars="150" w:hanging="300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2. </w:t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>教師問:小朋友知道在哪裡嗎？去過嗎？裡面有些甚麼？</w:t>
            </w:r>
          </w:p>
          <w:p w:rsidR="001F5EBB" w:rsidRPr="007C38B5" w:rsidRDefault="001F5EBB" w:rsidP="001F5EBB">
            <w:pPr>
              <w:widowControl/>
              <w:numPr>
                <w:ilvl w:val="0"/>
                <w:numId w:val="6"/>
              </w:numPr>
              <w:pBdr>
                <w:bottom w:val="single" w:sz="6" w:space="4" w:color="E8E8E8"/>
              </w:pBdr>
              <w:spacing w:line="460" w:lineRule="exact"/>
              <w:ind w:left="0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 xml:space="preserve">     教師用google地圖介紹地點，高雄市林園區福興街97號(菜市場裡的郵局對面)</w:t>
            </w:r>
          </w:p>
          <w:p w:rsidR="001F5EBB" w:rsidRPr="007C38B5" w:rsidRDefault="001F5EBB" w:rsidP="001F5EB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sym w:font="Wingdings" w:char="F0AB"/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請小朋友說說看對派出所的印象。</w:t>
            </w:r>
          </w:p>
          <w:p w:rsidR="001F5EBB" w:rsidRPr="007C38B5" w:rsidRDefault="001F5EBB" w:rsidP="001F5EB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3. 請小朋友閱讀文本(如附件)，搭配拍攝照片由教師解說。</w:t>
            </w:r>
          </w:p>
          <w:p w:rsidR="001F5EBB" w:rsidRPr="007C38B5" w:rsidRDefault="001F5EBB" w:rsidP="001F5EBB">
            <w:pPr>
              <w:widowControl/>
              <w:numPr>
                <w:ilvl w:val="0"/>
                <w:numId w:val="6"/>
              </w:numPr>
              <w:pBdr>
                <w:bottom w:val="single" w:sz="6" w:space="4" w:color="E8E8E8"/>
              </w:pBdr>
              <w:spacing w:line="460" w:lineRule="exact"/>
              <w:ind w:left="0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   </w:t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sym w:font="Wingdings" w:char="F081"/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>介紹派出所完整名稱：原頂林仔邊警察官吏派出所</w:t>
            </w:r>
          </w:p>
          <w:p w:rsidR="001F5EBB" w:rsidRPr="007C38B5" w:rsidRDefault="001F5EBB" w:rsidP="001F5EBB">
            <w:pPr>
              <w:widowControl/>
              <w:numPr>
                <w:ilvl w:val="0"/>
                <w:numId w:val="6"/>
              </w:numPr>
              <w:pBdr>
                <w:bottom w:val="single" w:sz="6" w:space="4" w:color="E8E8E8"/>
              </w:pBdr>
              <w:spacing w:line="460" w:lineRule="exact"/>
              <w:ind w:left="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 xml:space="preserve">   </w:t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sym w:font="Wingdings" w:char="F082"/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「頂林仔邊」就是林園的舊地名。</w:t>
            </w:r>
          </w:p>
          <w:p w:rsidR="001F5EBB" w:rsidRPr="007C38B5" w:rsidRDefault="001F5EBB" w:rsidP="001F5EBB">
            <w:pPr>
              <w:widowControl/>
              <w:pBdr>
                <w:bottom w:val="single" w:sz="6" w:space="4" w:color="E8E8E8"/>
              </w:pBdr>
              <w:spacing w:line="460" w:lineRule="exact"/>
              <w:ind w:left="400" w:hangingChars="200" w:hanging="400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 xml:space="preserve">   </w:t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sym w:font="Wingdings" w:char="F083"/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>派出所除前方辦公處，尚配置宿舍、庭園、古井、水塔及防空洞。</w:t>
            </w:r>
          </w:p>
          <w:p w:rsidR="001F5EBB" w:rsidRPr="007C38B5" w:rsidRDefault="001F5EBB" w:rsidP="001F5EBB">
            <w:pPr>
              <w:widowControl/>
              <w:pBdr>
                <w:bottom w:val="single" w:sz="6" w:space="4" w:color="E8E8E8"/>
              </w:pBdr>
              <w:spacing w:line="460" w:lineRule="exact"/>
              <w:ind w:left="400" w:hangingChars="200" w:hanging="400"/>
              <w:rPr>
                <w:rFonts w:ascii="標楷體" w:hAnsi="標楷體" w:cs="Arial"/>
                <w:kern w:val="0"/>
                <w:sz w:val="20"/>
                <w:szCs w:val="20"/>
              </w:rPr>
            </w:pP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 xml:space="preserve">   </w:t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sym w:font="Wingdings" w:char="F084"/>
            </w:r>
            <w:r w:rsidRPr="007C38B5">
              <w:rPr>
                <w:rFonts w:ascii="標楷體" w:hAnsi="標楷體" w:cs="Arial" w:hint="eastAsia"/>
                <w:kern w:val="0"/>
                <w:sz w:val="20"/>
                <w:szCs w:val="20"/>
              </w:rPr>
              <w:t>歷史介紹：日明治31年(1898)建成，現在120歲，屬於日本風格建築，在當時派出所附近有市場、學校，是林園的中心。後來因道路狹窄，警察出任務時交通不方便，於是在民國78年將林園警察分局移往林園北路，因此派出所無人使用，直到98年修整完畢，改為林園文物、歷史展覽的地方，是「林園歷史教室」。</w:t>
            </w:r>
          </w:p>
          <w:p w:rsidR="001F5EBB" w:rsidRPr="007C38B5" w:rsidRDefault="00B04F49" w:rsidP="007C38B5">
            <w:pPr>
              <w:widowControl/>
              <w:pBdr>
                <w:bottom w:val="single" w:sz="6" w:space="4" w:color="E8E8E8"/>
              </w:pBdr>
              <w:spacing w:line="460" w:lineRule="exact"/>
              <w:ind w:left="400" w:hangingChars="200" w:hanging="400"/>
              <w:jc w:val="center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-第一節結束-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2B" w:rsidRPr="007C38B5" w:rsidRDefault="00E60DF9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1.</w:t>
            </w: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教師提問，</w:t>
            </w:r>
            <w:r w:rsidR="00BF2D2B"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連結學童舊經驗</w:t>
            </w: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151808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2.</w:t>
            </w:r>
            <w:r w:rsidR="00BF2D2B"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引導學生閱讀並提取重要訊息。</w:t>
            </w: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BF2D2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1F5EBB" w:rsidRPr="007C38B5" w:rsidRDefault="00BF2D2B" w:rsidP="00E60DF9">
            <w:pPr>
              <w:pStyle w:val="a4"/>
              <w:snapToGrid w:val="0"/>
              <w:spacing w:beforeLines="50" w:before="180"/>
              <w:ind w:leftChars="0"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。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</w:p>
          <w:p w:rsidR="001F5EBB" w:rsidRPr="007C38B5" w:rsidRDefault="001F5EBB" w:rsidP="001F5EBB">
            <w:pPr>
              <w:rPr>
                <w:rFonts w:ascii="標楷體" w:hAnsi="標楷體"/>
                <w:noProof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【基準】：</w:t>
            </w:r>
            <w:r w:rsidRPr="007C38B5">
              <w:rPr>
                <w:rFonts w:ascii="標楷體" w:hAnsi="標楷體" w:hint="eastAsia"/>
                <w:noProof/>
                <w:sz w:val="20"/>
                <w:szCs w:val="20"/>
              </w:rPr>
              <w:t>2-I-1-1</w:t>
            </w:r>
          </w:p>
          <w:p w:rsidR="001F5EBB" w:rsidRPr="007C38B5" w:rsidRDefault="001F5EBB" w:rsidP="001F5EBB">
            <w:pPr>
              <w:rPr>
                <w:rFonts w:ascii="標楷體" w:hAnsi="標楷體"/>
                <w:noProof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noProof/>
                <w:sz w:val="20"/>
                <w:szCs w:val="20"/>
              </w:rPr>
              <w:t>運用感官觀察、辨認物體或生物的特徵，以及住家、校園、學校附近(社區、部落)等環境特色。</w:t>
            </w:r>
          </w:p>
          <w:p w:rsidR="001F5EBB" w:rsidRPr="007C38B5" w:rsidRDefault="001F5EBB" w:rsidP="001F5EBB">
            <w:pPr>
              <w:pStyle w:val="Default0"/>
              <w:rPr>
                <w:rFonts w:ascii="標楷體" w:eastAsia="標楷體" w:hAnsi="標楷體"/>
                <w:noProof/>
                <w:color w:val="auto"/>
                <w:sz w:val="20"/>
                <w:szCs w:val="20"/>
              </w:rPr>
            </w:pPr>
            <w:r w:rsidRPr="007C38B5">
              <w:rPr>
                <w:rFonts w:ascii="標楷體" w:eastAsia="標楷體" w:hAnsi="標楷體" w:hint="eastAsia"/>
                <w:noProof/>
                <w:color w:val="auto"/>
                <w:sz w:val="20"/>
                <w:szCs w:val="20"/>
              </w:rPr>
              <w:t>國 3-I-4 利用注音讀物，學習閱讀，享受閱讀樂趣</w:t>
            </w:r>
            <w:r w:rsidR="00815603" w:rsidRPr="007C38B5">
              <w:rPr>
                <w:rFonts w:ascii="標楷體" w:eastAsia="標楷體" w:hAnsi="標楷體" w:hint="eastAsia"/>
                <w:noProof/>
                <w:color w:val="auto"/>
                <w:sz w:val="20"/>
                <w:szCs w:val="20"/>
              </w:rPr>
              <w:t>。</w:t>
            </w: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【方式】：</w:t>
            </w: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形成性評量</w:t>
            </w: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1.口語評量</w:t>
            </w:r>
            <w:r w:rsidR="00815603" w:rsidRPr="007C38B5">
              <w:rPr>
                <w:rFonts w:ascii="標楷體" w:hAnsi="標楷體" w:hint="eastAsia"/>
                <w:sz w:val="20"/>
                <w:szCs w:val="20"/>
              </w:rPr>
              <w:t>/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說出對派出所的印象或經驗</w:t>
            </w:r>
            <w:r w:rsidR="00815603" w:rsidRPr="007C38B5">
              <w:rPr>
                <w:rFonts w:ascii="標楷體" w:hAnsi="標楷體" w:hint="eastAsia"/>
                <w:sz w:val="20"/>
                <w:szCs w:val="20"/>
              </w:rPr>
              <w:t>。</w:t>
            </w:r>
          </w:p>
          <w:p w:rsidR="001F5EBB" w:rsidRPr="00DC243B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2. 口語評量</w:t>
            </w:r>
            <w:r w:rsidR="00815603" w:rsidRPr="007C38B5">
              <w:rPr>
                <w:rFonts w:ascii="標楷體" w:hAnsi="標楷體" w:hint="eastAsia"/>
                <w:sz w:val="20"/>
                <w:szCs w:val="20"/>
              </w:rPr>
              <w:t>/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閱讀文本後，找出教師提問答案</w:t>
            </w:r>
            <w:r w:rsidRPr="00DC243B">
              <w:rPr>
                <w:rFonts w:ascii="標楷體" w:hAnsi="標楷體" w:hint="eastAsia"/>
                <w:sz w:val="20"/>
                <w:szCs w:val="20"/>
              </w:rPr>
              <w:t>。</w:t>
            </w:r>
          </w:p>
          <w:p w:rsidR="001F5EBB" w:rsidRPr="00DC243B" w:rsidRDefault="00DC243B" w:rsidP="001F5EBB">
            <w:pPr>
              <w:rPr>
                <w:rFonts w:ascii="標楷體" w:hAnsi="標楷體"/>
                <w:sz w:val="20"/>
                <w:szCs w:val="20"/>
              </w:rPr>
            </w:pPr>
            <w:r w:rsidRPr="00DC243B">
              <w:rPr>
                <w:rFonts w:ascii="新細明體" w:eastAsia="新細明體" w:hAnsi="新細明體" w:cs="新細明體" w:hint="eastAsia"/>
                <w:sz w:val="20"/>
                <w:szCs w:val="20"/>
              </w:rPr>
              <w:t>⑴</w:t>
            </w:r>
            <w:r w:rsidRPr="00DC243B">
              <w:rPr>
                <w:rFonts w:ascii="標楷體" w:hAnsi="標楷體" w:cs="微軟正黑體" w:hint="eastAsia"/>
                <w:sz w:val="20"/>
                <w:szCs w:val="20"/>
              </w:rPr>
              <w:t>林園舊地名</w:t>
            </w:r>
          </w:p>
          <w:p w:rsidR="001F5EBB" w:rsidRPr="00A76419" w:rsidRDefault="00DC243B" w:rsidP="001F5EBB">
            <w:pPr>
              <w:rPr>
                <w:rFonts w:ascii="標楷體" w:hAnsi="標楷體"/>
                <w:sz w:val="20"/>
                <w:szCs w:val="20"/>
              </w:rPr>
            </w:pPr>
            <w:r w:rsidRPr="00DC243B">
              <w:rPr>
                <w:rFonts w:ascii="新細明體" w:eastAsia="新細明體" w:hAnsi="新細明體" w:cs="新細明體" w:hint="eastAsia"/>
                <w:sz w:val="20"/>
                <w:szCs w:val="20"/>
              </w:rPr>
              <w:t>⑵</w:t>
            </w:r>
            <w:r w:rsidRPr="00DC243B">
              <w:rPr>
                <w:rFonts w:ascii="標楷體" w:hAnsi="標楷體" w:cs="微軟正黑體" w:hint="eastAsia"/>
                <w:sz w:val="20"/>
                <w:szCs w:val="20"/>
              </w:rPr>
              <w:t>派出所</w:t>
            </w:r>
            <w:r w:rsidRPr="00A76419">
              <w:rPr>
                <w:rFonts w:ascii="標楷體" w:hAnsi="標楷體" w:cs="微軟正黑體" w:hint="eastAsia"/>
                <w:sz w:val="20"/>
                <w:szCs w:val="20"/>
              </w:rPr>
              <w:t>完整名稱</w:t>
            </w:r>
          </w:p>
          <w:p w:rsidR="001F5EBB" w:rsidRPr="00A76419" w:rsidRDefault="00DC243B" w:rsidP="001F5EBB">
            <w:pPr>
              <w:rPr>
                <w:rFonts w:ascii="標楷體" w:hAnsi="標楷體"/>
                <w:sz w:val="20"/>
                <w:szCs w:val="20"/>
              </w:rPr>
            </w:pPr>
            <w:r w:rsidRPr="00A76419">
              <w:rPr>
                <w:rFonts w:ascii="新細明體" w:eastAsia="新細明體" w:hAnsi="新細明體" w:cs="新細明體" w:hint="eastAsia"/>
                <w:sz w:val="20"/>
                <w:szCs w:val="20"/>
              </w:rPr>
              <w:t>⑶</w:t>
            </w:r>
            <w:r w:rsidR="00A76419" w:rsidRPr="00A76419">
              <w:rPr>
                <w:rFonts w:ascii="標楷體" w:hAnsi="標楷體" w:cs="新細明體" w:hint="eastAsia"/>
                <w:sz w:val="20"/>
                <w:szCs w:val="20"/>
              </w:rPr>
              <w:t>現在的用途</w:t>
            </w: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</w:p>
          <w:p w:rsidR="001F5EBB" w:rsidRPr="007C38B5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</w:p>
          <w:p w:rsidR="001F5EBB" w:rsidRPr="0012293E" w:rsidRDefault="001F5EBB" w:rsidP="001F5EBB">
            <w:pPr>
              <w:rPr>
                <w:rFonts w:ascii="標楷體" w:hAnsi="標楷體"/>
                <w:sz w:val="20"/>
                <w:szCs w:val="20"/>
              </w:rPr>
            </w:pPr>
          </w:p>
          <w:p w:rsidR="001F5EBB" w:rsidRPr="007C38B5" w:rsidRDefault="001F5EBB" w:rsidP="001F5EBB">
            <w:pPr>
              <w:snapToGrid w:val="0"/>
              <w:rPr>
                <w:rFonts w:ascii="標楷體" w:hAnsi="標楷體"/>
                <w:b/>
                <w:noProof/>
                <w:sz w:val="20"/>
                <w:szCs w:val="20"/>
              </w:rPr>
            </w:pPr>
          </w:p>
        </w:tc>
      </w:tr>
      <w:tr w:rsidR="007C38B5" w:rsidRPr="007C38B5" w:rsidTr="00BF2D2B">
        <w:trPr>
          <w:cantSplit/>
          <w:trHeight w:val="1134"/>
          <w:jc w:val="center"/>
        </w:trPr>
        <w:tc>
          <w:tcPr>
            <w:tcW w:w="412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BF2D2B" w:rsidRPr="0012293E" w:rsidRDefault="00151808" w:rsidP="001F5EBB">
            <w:pPr>
              <w:pStyle w:val="Default0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12293E">
              <w:rPr>
                <w:rFonts w:ascii="標楷體" w:hAnsi="標楷體"/>
                <w:color w:val="auto"/>
                <w:w w:val="89"/>
                <w:sz w:val="23"/>
                <w:szCs w:val="23"/>
                <w:eastAsianLayout w:id="-2076986624" w:vert="1" w:vertCompress="1"/>
              </w:rPr>
              <w:lastRenderedPageBreak/>
              <w:t>B3</w:t>
            </w:r>
            <w:r w:rsidRPr="0012293E">
              <w:rPr>
                <w:rFonts w:ascii="標楷體" w:hAnsi="標楷體" w:hint="eastAsia"/>
                <w:color w:val="auto"/>
                <w:w w:val="89"/>
                <w:sz w:val="23"/>
                <w:szCs w:val="23"/>
                <w:eastAsianLayout w:id="-2076986624" w:vert="1" w:vertCompress="1"/>
              </w:rPr>
              <w:t xml:space="preserve"> </w:t>
            </w:r>
            <w:r w:rsidRPr="0012293E">
              <w:rPr>
                <w:rFonts w:ascii="標楷體" w:hAnsi="標楷體" w:hint="eastAsia"/>
                <w:color w:val="auto"/>
                <w:sz w:val="23"/>
                <w:szCs w:val="23"/>
              </w:rPr>
              <w:t>藝術涵養與美感素養</w:t>
            </w:r>
          </w:p>
        </w:tc>
        <w:tc>
          <w:tcPr>
            <w:tcW w:w="6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D2B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1.派出所內的建築有哪些？</w:t>
            </w: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2.內部展覽的物品有哪些？</w:t>
            </w:r>
          </w:p>
          <w:p w:rsidR="00E9037E" w:rsidRPr="007C38B5" w:rsidRDefault="00E9037E" w:rsidP="00B04F49">
            <w:pPr>
              <w:snapToGrid w:val="0"/>
              <w:rPr>
                <w:rFonts w:ascii="標楷體" w:hAnsi="標楷體"/>
                <w:sz w:val="20"/>
                <w:szCs w:val="20"/>
              </w:rPr>
            </w:pPr>
          </w:p>
        </w:tc>
        <w:tc>
          <w:tcPr>
            <w:tcW w:w="22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D2B" w:rsidRPr="007C38B5" w:rsidRDefault="00BF2D2B" w:rsidP="00BF2D2B">
            <w:pPr>
              <w:ind w:left="300" w:hangingChars="150" w:hanging="300"/>
              <w:jc w:val="center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【第二~四節】</w:t>
            </w:r>
          </w:p>
          <w:p w:rsidR="00BF2D2B" w:rsidRPr="007C38B5" w:rsidRDefault="00BF2D2B" w:rsidP="00BF2D2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1.戶外參觀，實地走訪，了解派出所位置及空間。  </w:t>
            </w:r>
          </w:p>
          <w:p w:rsidR="00BF2D2B" w:rsidRPr="007C38B5" w:rsidRDefault="00BF2D2B" w:rsidP="00BF2D2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2. 認識派出所內部展覽物品及文史資料。</w:t>
            </w:r>
          </w:p>
          <w:p w:rsidR="00BF2D2B" w:rsidRPr="007C38B5" w:rsidRDefault="00BF2D2B" w:rsidP="00BF2D2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  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sym w:font="Wingdings" w:char="F081"/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派出所文物、林園歷史照片</w:t>
            </w:r>
          </w:p>
          <w:p w:rsidR="00BF2D2B" w:rsidRPr="007C38B5" w:rsidRDefault="00BF2D2B" w:rsidP="00BF2D2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  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sym w:font="Wingdings" w:char="F082"/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林園特色(古厝、三寸金蓮)</w:t>
            </w:r>
          </w:p>
          <w:p w:rsidR="00BF2D2B" w:rsidRPr="007C38B5" w:rsidRDefault="00BF2D2B" w:rsidP="00BF2D2B">
            <w:pPr>
              <w:ind w:left="300" w:hangingChars="150" w:hanging="300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 xml:space="preserve">  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sym w:font="Wingdings" w:char="F083"/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物產(天地掃、金目鱸、洋蔥)</w:t>
            </w:r>
          </w:p>
          <w:p w:rsidR="00BF2D2B" w:rsidRPr="007C38B5" w:rsidRDefault="00BF2D2B" w:rsidP="00BF2D2B">
            <w:pPr>
              <w:ind w:left="300" w:hangingChars="150" w:hanging="300"/>
              <w:jc w:val="center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-第二~四節結束-</w:t>
            </w:r>
          </w:p>
          <w:p w:rsidR="00BF2D2B" w:rsidRPr="007C38B5" w:rsidRDefault="00BF2D2B" w:rsidP="00B04F49">
            <w:pPr>
              <w:jc w:val="center"/>
              <w:rPr>
                <w:rFonts w:ascii="標楷體" w:hAnsi="標楷體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2B" w:rsidRPr="007C38B5" w:rsidRDefault="00151808" w:rsidP="00151808">
            <w:pPr>
              <w:pStyle w:val="a4"/>
              <w:numPr>
                <w:ilvl w:val="0"/>
                <w:numId w:val="10"/>
              </w:numPr>
              <w:snapToGrid w:val="0"/>
              <w:spacing w:beforeLines="50" w:before="180"/>
              <w:ind w:leftChars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教師提醒步行的注意事項</w:t>
            </w:r>
          </w:p>
          <w:p w:rsidR="00151808" w:rsidRPr="007C38B5" w:rsidRDefault="00151808" w:rsidP="00151808">
            <w:pPr>
              <w:snapToGrid w:val="0"/>
              <w:spacing w:beforeLines="50" w:before="18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151808" w:rsidRPr="007C38B5" w:rsidRDefault="00151808" w:rsidP="00151808">
            <w:pPr>
              <w:snapToGrid w:val="0"/>
              <w:spacing w:beforeLines="50" w:before="18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 xml:space="preserve">2. </w:t>
            </w:r>
            <w:r w:rsidRPr="007C38B5"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t>實地踏查</w:t>
            </w:r>
          </w:p>
          <w:p w:rsidR="00151808" w:rsidRPr="007C38B5" w:rsidRDefault="00151808" w:rsidP="00151808">
            <w:pPr>
              <w:snapToGrid w:val="0"/>
              <w:spacing w:beforeLines="50" w:before="18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151808" w:rsidRPr="007C38B5" w:rsidRDefault="00151808" w:rsidP="00151808">
            <w:pPr>
              <w:snapToGrid w:val="0"/>
              <w:spacing w:beforeLines="50" w:before="18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151808" w:rsidRPr="007C38B5" w:rsidRDefault="00151808" w:rsidP="00151808">
            <w:pPr>
              <w:snapToGrid w:val="0"/>
              <w:spacing w:beforeLines="50" w:before="18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815603" w:rsidRPr="007C38B5" w:rsidRDefault="00BF2D2B" w:rsidP="00815603">
            <w:pPr>
              <w:pStyle w:val="Default0"/>
              <w:rPr>
                <w:rFonts w:ascii="標楷體" w:eastAsia="標楷體" w:hAnsi="標楷體"/>
                <w:noProof/>
                <w:color w:val="auto"/>
                <w:sz w:val="20"/>
                <w:szCs w:val="20"/>
              </w:rPr>
            </w:pPr>
            <w:r w:rsidRPr="007C38B5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【基準】：</w:t>
            </w:r>
            <w:r w:rsidR="00815603" w:rsidRPr="007C38B5">
              <w:rPr>
                <w:rFonts w:ascii="標楷體" w:eastAsia="標楷體" w:hAnsi="標楷體" w:hint="eastAsia"/>
                <w:noProof/>
                <w:color w:val="auto"/>
                <w:sz w:val="20"/>
                <w:szCs w:val="20"/>
              </w:rPr>
              <w:t>生活 2-I-1-1 運用感官觀察、辨認物體或生物的特徵，以及住家、校園、學校附近(社區、部落)等環境特色。</w:t>
            </w:r>
          </w:p>
          <w:p w:rsidR="00BF2D2B" w:rsidRPr="007C38B5" w:rsidRDefault="00815603" w:rsidP="00BF2D2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noProof/>
                <w:sz w:val="20"/>
                <w:szCs w:val="20"/>
              </w:rPr>
              <w:t>閩 1-I-4 能從聆聽中建立主動學習閩南語的興趣與習慣。</w:t>
            </w:r>
          </w:p>
          <w:p w:rsidR="00BF2D2B" w:rsidRPr="007C38B5" w:rsidRDefault="00BF2D2B" w:rsidP="00BF2D2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【方式】：</w:t>
            </w:r>
          </w:p>
          <w:p w:rsidR="00BF2D2B" w:rsidRPr="007C38B5" w:rsidRDefault="00BF2D2B" w:rsidP="00BF2D2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形成性評量</w:t>
            </w:r>
          </w:p>
          <w:p w:rsidR="00815603" w:rsidRPr="007C38B5" w:rsidRDefault="00815603" w:rsidP="00815603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</w:t>
            </w:r>
            <w:r w:rsidR="00E9037E" w:rsidRPr="007C38B5">
              <w:rPr>
                <w:rFonts w:ascii="標楷體" w:hAnsi="標楷體" w:hint="eastAsia"/>
                <w:sz w:val="20"/>
                <w:szCs w:val="20"/>
              </w:rPr>
              <w:t>口語評量/</w:t>
            </w:r>
            <w:r w:rsidR="002B2629" w:rsidRPr="007C38B5">
              <w:rPr>
                <w:rFonts w:ascii="標楷體" w:hAnsi="標楷體"/>
                <w:sz w:val="20"/>
                <w:szCs w:val="20"/>
              </w:rPr>
              <w:t xml:space="preserve"> </w:t>
            </w:r>
          </w:p>
          <w:p w:rsidR="002B2629" w:rsidRDefault="002B2629" w:rsidP="002B2629">
            <w:r w:rsidRPr="00DC243B">
              <w:rPr>
                <w:rFonts w:ascii="新細明體" w:eastAsia="新細明體" w:hAnsi="新細明體" w:cs="新細明體" w:hint="eastAsia"/>
                <w:sz w:val="20"/>
                <w:szCs w:val="20"/>
              </w:rPr>
              <w:t>⑴</w:t>
            </w:r>
            <w:r w:rsidRPr="002B2629">
              <w:rPr>
                <w:rFonts w:ascii="標楷體" w:hAnsi="標楷體" w:cs="新細明體" w:hint="eastAsia"/>
                <w:sz w:val="20"/>
                <w:szCs w:val="20"/>
              </w:rPr>
              <w:t>說出</w:t>
            </w:r>
            <w:r w:rsidRPr="002B2629">
              <w:rPr>
                <w:rFonts w:ascii="標楷體" w:hAnsi="標楷體" w:hint="eastAsia"/>
                <w:sz w:val="20"/>
                <w:szCs w:val="20"/>
              </w:rPr>
              <w:t>任一</w:t>
            </w:r>
            <w:r>
              <w:rPr>
                <w:rFonts w:ascii="標楷體" w:hAnsi="標楷體" w:hint="eastAsia"/>
                <w:sz w:val="20"/>
                <w:szCs w:val="20"/>
              </w:rPr>
              <w:t>處空間名稱</w:t>
            </w:r>
          </w:p>
          <w:p w:rsidR="002B2629" w:rsidRDefault="002B2629" w:rsidP="002B2629">
            <w:r w:rsidRPr="00DC243B">
              <w:rPr>
                <w:rFonts w:ascii="新細明體" w:eastAsia="新細明體" w:hAnsi="新細明體" w:cs="新細明體" w:hint="eastAsia"/>
                <w:sz w:val="20"/>
                <w:szCs w:val="20"/>
              </w:rPr>
              <w:t>⑵</w:t>
            </w:r>
            <w:r w:rsidRPr="002B2629">
              <w:rPr>
                <w:rFonts w:ascii="標楷體" w:hAnsi="標楷體" w:cs="新細明體" w:hint="eastAsia"/>
                <w:sz w:val="20"/>
                <w:szCs w:val="20"/>
              </w:rPr>
              <w:t>說出</w:t>
            </w:r>
            <w:r w:rsidRPr="002B2629">
              <w:rPr>
                <w:rFonts w:ascii="標楷體" w:hAnsi="標楷體" w:hint="eastAsia"/>
                <w:sz w:val="20"/>
                <w:szCs w:val="20"/>
              </w:rPr>
              <w:t>任一項</w:t>
            </w:r>
            <w:r>
              <w:rPr>
                <w:rFonts w:ascii="標楷體" w:hAnsi="標楷體" w:hint="eastAsia"/>
                <w:sz w:val="20"/>
                <w:szCs w:val="20"/>
              </w:rPr>
              <w:t>林園特色</w:t>
            </w:r>
          </w:p>
          <w:p w:rsidR="002B2629" w:rsidRDefault="002B2629" w:rsidP="002B2629">
            <w:r w:rsidRPr="00A76419">
              <w:rPr>
                <w:rFonts w:ascii="新細明體" w:eastAsia="新細明體" w:hAnsi="新細明體" w:cs="新細明體" w:hint="eastAsia"/>
                <w:sz w:val="20"/>
                <w:szCs w:val="20"/>
              </w:rPr>
              <w:t>⑶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以閩南語說出</w:t>
            </w:r>
            <w:r>
              <w:rPr>
                <w:rFonts w:ascii="標楷體" w:hAnsi="標楷體" w:hint="eastAsia"/>
                <w:sz w:val="20"/>
                <w:szCs w:val="20"/>
              </w:rPr>
              <w:t>任一項林園物產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的名稱。</w:t>
            </w:r>
          </w:p>
          <w:p w:rsidR="00BF2D2B" w:rsidRPr="007C38B5" w:rsidRDefault="00BF2D2B" w:rsidP="007C38B5">
            <w:pPr>
              <w:rPr>
                <w:rFonts w:ascii="標楷體" w:hAnsi="標楷體"/>
                <w:sz w:val="20"/>
                <w:szCs w:val="20"/>
              </w:rPr>
            </w:pPr>
          </w:p>
        </w:tc>
      </w:tr>
      <w:tr w:rsidR="007C38B5" w:rsidRPr="007C38B5" w:rsidTr="00BF2D2B">
        <w:trPr>
          <w:cantSplit/>
          <w:trHeight w:val="2835"/>
          <w:jc w:val="center"/>
        </w:trPr>
        <w:tc>
          <w:tcPr>
            <w:tcW w:w="412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476C3" w:rsidRPr="0012293E" w:rsidRDefault="003476C3" w:rsidP="003476C3">
            <w:pPr>
              <w:pStyle w:val="Default0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12293E">
              <w:rPr>
                <w:rFonts w:ascii="標楷體" w:eastAsia="標楷體" w:hAnsi="標楷體"/>
                <w:color w:val="auto"/>
                <w:sz w:val="20"/>
                <w:szCs w:val="20"/>
                <w:eastAsianLayout w:id="-2076997120" w:vert="1" w:vertCompress="1"/>
              </w:rPr>
              <w:lastRenderedPageBreak/>
              <w:t>B1</w:t>
            </w:r>
            <w:r w:rsidRPr="0012293E">
              <w:rPr>
                <w:rFonts w:ascii="標楷體" w:eastAsia="標楷體" w:hAnsi="標楷體"/>
                <w:color w:val="auto"/>
                <w:sz w:val="20"/>
                <w:szCs w:val="20"/>
              </w:rPr>
              <w:t xml:space="preserve"> 符號運用與溝通表達</w:t>
            </w:r>
          </w:p>
          <w:p w:rsidR="001F5EBB" w:rsidRPr="0012293E" w:rsidRDefault="001F5EBB" w:rsidP="009C1FC5">
            <w:pPr>
              <w:snapToGrid w:val="0"/>
              <w:ind w:left="113" w:right="113"/>
              <w:rPr>
                <w:rFonts w:ascii="標楷體" w:hAnsi="標楷體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F5EBB" w:rsidRPr="007C38B5" w:rsidRDefault="009C1FC5" w:rsidP="009C1FC5">
            <w:pPr>
              <w:snapToGrid w:val="0"/>
              <w:rPr>
                <w:rFonts w:ascii="標楷體" w:hAnsi="標楷體" w:cs="Times New Roman"/>
                <w:noProof/>
                <w:sz w:val="20"/>
                <w:szCs w:val="20"/>
              </w:rPr>
            </w:pPr>
            <w:r w:rsidRPr="007C38B5">
              <w:rPr>
                <w:rFonts w:ascii="標楷體" w:hAnsi="標楷體" w:cs="Times New Roman" w:hint="eastAsia"/>
                <w:noProof/>
                <w:sz w:val="20"/>
                <w:szCs w:val="20"/>
              </w:rPr>
              <w:t>1.</w:t>
            </w:r>
            <w:r w:rsidR="007C38B5">
              <w:rPr>
                <w:rFonts w:ascii="標楷體" w:hAnsi="標楷體" w:cs="Times New Roman" w:hint="eastAsia"/>
                <w:noProof/>
                <w:sz w:val="20"/>
                <w:szCs w:val="20"/>
              </w:rPr>
              <w:t>說一說在派出所看到的事物。</w:t>
            </w:r>
          </w:p>
        </w:tc>
        <w:tc>
          <w:tcPr>
            <w:tcW w:w="2213" w:type="pct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D2B" w:rsidRPr="007C38B5" w:rsidRDefault="00BF2D2B" w:rsidP="007C38B5">
            <w:pPr>
              <w:jc w:val="center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【第五節】</w:t>
            </w:r>
          </w:p>
          <w:p w:rsidR="007C38B5" w:rsidRPr="007C38B5" w:rsidRDefault="007C38B5" w:rsidP="007C38B5">
            <w:pPr>
              <w:snapToGrid w:val="0"/>
              <w:rPr>
                <w:rFonts w:ascii="標楷體" w:hAnsi="標楷體"/>
                <w:sz w:val="20"/>
                <w:szCs w:val="20"/>
              </w:rPr>
            </w:pPr>
            <w:r>
              <w:rPr>
                <w:rFonts w:ascii="標楷體" w:hAnsi="標楷體" w:hint="eastAsia"/>
                <w:sz w:val="20"/>
                <w:szCs w:val="20"/>
              </w:rPr>
              <w:t>1.</w:t>
            </w:r>
            <w:r w:rsidRPr="007C38B5">
              <w:rPr>
                <w:rFonts w:ascii="標楷體" w:hAnsi="標楷體" w:hint="eastAsia"/>
                <w:sz w:val="20"/>
                <w:szCs w:val="20"/>
              </w:rPr>
              <w:t>教師引導學生在實地踏查時所觀察到的事物。</w:t>
            </w:r>
          </w:p>
          <w:p w:rsidR="001F5EBB" w:rsidRPr="007C38B5" w:rsidRDefault="007C38B5" w:rsidP="007C38B5">
            <w:pPr>
              <w:snapToGrid w:val="0"/>
              <w:rPr>
                <w:rFonts w:ascii="標楷體" w:hAnsi="標楷體"/>
                <w:sz w:val="20"/>
                <w:szCs w:val="20"/>
              </w:rPr>
            </w:pPr>
            <w:r>
              <w:rPr>
                <w:rFonts w:ascii="標楷體" w:hAnsi="標楷體" w:hint="eastAsia"/>
                <w:sz w:val="20"/>
                <w:szCs w:val="20"/>
              </w:rPr>
              <w:t>2.</w:t>
            </w:r>
            <w:r w:rsidR="00BF2D2B" w:rsidRPr="007C38B5">
              <w:rPr>
                <w:rFonts w:ascii="標楷體" w:hAnsi="標楷體" w:hint="eastAsia"/>
                <w:sz w:val="20"/>
                <w:szCs w:val="20"/>
              </w:rPr>
              <w:t>完成學習單</w:t>
            </w:r>
          </w:p>
          <w:p w:rsidR="00E9037E" w:rsidRPr="007C38B5" w:rsidRDefault="00E9037E" w:rsidP="007C38B5">
            <w:pPr>
              <w:jc w:val="center"/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-第五節結束-</w:t>
            </w:r>
          </w:p>
          <w:p w:rsidR="00E9037E" w:rsidRPr="007C38B5" w:rsidRDefault="00E9037E" w:rsidP="00E9037E">
            <w:pPr>
              <w:snapToGrid w:val="0"/>
              <w:rPr>
                <w:rFonts w:ascii="標楷體" w:hAnsi="標楷體" w:cs="Times New Roman"/>
                <w:noProof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BB" w:rsidRPr="007C38B5" w:rsidRDefault="00151808" w:rsidP="00151808">
            <w:pPr>
              <w:widowControl/>
              <w:rPr>
                <w:rFonts w:ascii="標楷體" w:hAnsi="標楷體" w:cs="Times New Roman"/>
                <w:sz w:val="20"/>
                <w:szCs w:val="20"/>
              </w:rPr>
            </w:pPr>
            <w:r w:rsidRPr="007C38B5">
              <w:rPr>
                <w:rFonts w:ascii="標楷體" w:hAnsi="標楷體" w:cs="Times New Roman" w:hint="eastAsia"/>
                <w:sz w:val="20"/>
                <w:szCs w:val="20"/>
              </w:rPr>
              <w:t>1.引導學生</w:t>
            </w:r>
            <w:r w:rsidR="007C38B5">
              <w:rPr>
                <w:rFonts w:ascii="標楷體" w:hAnsi="標楷體" w:cs="Times New Roman" w:hint="eastAsia"/>
                <w:sz w:val="20"/>
                <w:szCs w:val="20"/>
              </w:rPr>
              <w:t>說出所見所聞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A97F6B" w:rsidRPr="007C38B5" w:rsidRDefault="00A97F6B" w:rsidP="00A97F6B">
            <w:pPr>
              <w:pStyle w:val="Default0"/>
              <w:rPr>
                <w:rFonts w:ascii="標楷體" w:eastAsia="標楷體" w:hAnsi="標楷體"/>
                <w:noProof/>
                <w:color w:val="auto"/>
                <w:sz w:val="20"/>
                <w:szCs w:val="20"/>
              </w:rPr>
            </w:pPr>
            <w:r w:rsidRPr="007C38B5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【基準】：</w:t>
            </w:r>
            <w:r w:rsidRPr="007C38B5">
              <w:rPr>
                <w:rFonts w:ascii="標楷體" w:eastAsia="標楷體" w:hAnsi="標楷體" w:hint="eastAsia"/>
                <w:noProof/>
                <w:color w:val="auto"/>
                <w:sz w:val="20"/>
                <w:szCs w:val="20"/>
              </w:rPr>
              <w:t>生活 2-I-1-1 運用感官觀察、辨認物體或生物的特徵，以及住家、校園、學校附近(社區、部落)等環境特色。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noProof/>
                <w:sz w:val="20"/>
                <w:szCs w:val="20"/>
              </w:rPr>
              <w:t>閩 1-I-4 能從聆聽中建立主動學習閩南語的興趣與習慣。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【方式】：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總結性評量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1.口語評量/以閩南語說出部分展覽文物的名稱。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2.書寫評量/</w:t>
            </w:r>
          </w:p>
          <w:p w:rsidR="00A97F6B" w:rsidRPr="007C38B5" w:rsidRDefault="00A97F6B" w:rsidP="00A97F6B">
            <w:pPr>
              <w:rPr>
                <w:rFonts w:ascii="標楷體" w:hAnsi="標楷體"/>
                <w:sz w:val="20"/>
                <w:szCs w:val="20"/>
              </w:rPr>
            </w:pPr>
            <w:r w:rsidRPr="007C38B5">
              <w:rPr>
                <w:rFonts w:ascii="標楷體" w:hAnsi="標楷體" w:hint="eastAsia"/>
                <w:sz w:val="20"/>
                <w:szCs w:val="20"/>
              </w:rPr>
              <w:t>學習單</w:t>
            </w:r>
            <w:r w:rsidR="00FD26CA">
              <w:rPr>
                <w:rFonts w:ascii="標楷體" w:hAnsi="標楷體" w:hint="eastAsia"/>
                <w:sz w:val="20"/>
                <w:szCs w:val="20"/>
              </w:rPr>
              <w:t>(答對5格即通過)</w:t>
            </w:r>
          </w:p>
          <w:p w:rsidR="001F5EBB" w:rsidRPr="007C38B5" w:rsidRDefault="001F5EBB" w:rsidP="00A97F6B">
            <w:pPr>
              <w:pStyle w:val="a4"/>
              <w:snapToGrid w:val="0"/>
              <w:ind w:leftChars="0" w:left="200"/>
              <w:rPr>
                <w:rFonts w:ascii="標楷體" w:hAnsi="標楷體" w:cs="Times New Roman"/>
                <w:noProof/>
                <w:sz w:val="20"/>
                <w:szCs w:val="20"/>
              </w:rPr>
            </w:pPr>
          </w:p>
        </w:tc>
      </w:tr>
      <w:tr w:rsidR="001F5EBB" w:rsidRPr="008F2FC3" w:rsidTr="00131E4E">
        <w:trPr>
          <w:trHeight w:val="907"/>
          <w:jc w:val="center"/>
        </w:trPr>
        <w:tc>
          <w:tcPr>
            <w:tcW w:w="5000" w:type="pct"/>
            <w:gridSpan w:val="5"/>
            <w:vAlign w:val="center"/>
          </w:tcPr>
          <w:p w:rsidR="001F5EBB" w:rsidRPr="008F2FC3" w:rsidRDefault="001F5EBB" w:rsidP="00131E4E">
            <w:pPr>
              <w:snapToGrid w:val="0"/>
              <w:jc w:val="both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8F2FC3">
              <w:rPr>
                <w:rFonts w:ascii="Times New Roman" w:hAnsi="Times New Roman" w:cs="Times New Roman"/>
                <w:b/>
                <w:noProof/>
                <w:sz w:val="22"/>
              </w:rPr>
              <w:t>教學設備／資源：</w:t>
            </w:r>
          </w:p>
          <w:p w:rsidR="001F5EBB" w:rsidRPr="008F2FC3" w:rsidRDefault="00BF2D2B" w:rsidP="00131E4E">
            <w:pPr>
              <w:pStyle w:val="a4"/>
              <w:numPr>
                <w:ilvl w:val="0"/>
                <w:numId w:val="4"/>
              </w:numPr>
              <w:snapToGrid w:val="0"/>
              <w:ind w:leftChars="0" w:left="200" w:hangingChars="100" w:hanging="200"/>
              <w:jc w:val="both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B04F49">
              <w:rPr>
                <w:rFonts w:ascii="標楷體" w:hAnsi="標楷體" w:hint="eastAsia"/>
                <w:sz w:val="20"/>
                <w:szCs w:val="20"/>
              </w:rPr>
              <w:t>派出所照片</w:t>
            </w:r>
            <w:r>
              <w:rPr>
                <w:rFonts w:ascii="標楷體" w:hAnsi="標楷體" w:hint="eastAsia"/>
                <w:sz w:val="20"/>
                <w:szCs w:val="20"/>
              </w:rPr>
              <w:t>、文本、學習單</w:t>
            </w:r>
          </w:p>
        </w:tc>
      </w:tr>
      <w:tr w:rsidR="001F5EBB" w:rsidRPr="008F2FC3" w:rsidTr="00131E4E">
        <w:trPr>
          <w:trHeight w:val="93"/>
          <w:jc w:val="center"/>
        </w:trPr>
        <w:tc>
          <w:tcPr>
            <w:tcW w:w="5000" w:type="pct"/>
            <w:gridSpan w:val="5"/>
          </w:tcPr>
          <w:p w:rsidR="001F5EBB" w:rsidRPr="008F2FC3" w:rsidRDefault="001F5EBB" w:rsidP="00131E4E">
            <w:pPr>
              <w:pStyle w:val="a4"/>
              <w:numPr>
                <w:ilvl w:val="0"/>
                <w:numId w:val="4"/>
              </w:numPr>
              <w:snapToGrid w:val="0"/>
              <w:ind w:leftChars="0" w:left="220" w:hangingChars="100" w:hanging="2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b/>
                <w:noProof/>
                <w:sz w:val="22"/>
              </w:rPr>
              <w:t>參考資料：</w:t>
            </w:r>
          </w:p>
          <w:p w:rsidR="00BF2D2B" w:rsidRPr="00375EAF" w:rsidRDefault="00BF2D2B" w:rsidP="00BF2D2B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hAnsi="標楷體"/>
              </w:rPr>
            </w:pPr>
            <w:r w:rsidRPr="00375EAF">
              <w:rPr>
                <w:rFonts w:ascii="標楷體" w:hAnsi="標楷體" w:hint="eastAsia"/>
              </w:rPr>
              <w:t>林聖忠</w:t>
            </w:r>
            <w:r w:rsidRPr="00375EAF">
              <w:rPr>
                <w:rFonts w:ascii="標楷體" w:hAnsi="標楷體"/>
              </w:rPr>
              <w:t>（</w:t>
            </w:r>
            <w:r w:rsidRPr="00375EAF">
              <w:rPr>
                <w:rFonts w:ascii="標楷體" w:hAnsi="標楷體" w:hint="eastAsia"/>
              </w:rPr>
              <w:t>2014</w:t>
            </w:r>
            <w:r w:rsidRPr="00375EAF">
              <w:rPr>
                <w:rFonts w:ascii="標楷體" w:hAnsi="標楷體"/>
              </w:rPr>
              <w:t>)。《</w:t>
            </w:r>
            <w:r w:rsidRPr="00375EAF">
              <w:rPr>
                <w:rFonts w:ascii="標楷體" w:hAnsi="標楷體" w:hint="eastAsia"/>
              </w:rPr>
              <w:t>林園故事</w:t>
            </w:r>
            <w:r w:rsidRPr="00375EAF">
              <w:rPr>
                <w:rFonts w:ascii="標楷體" w:hAnsi="標楷體"/>
              </w:rPr>
              <w:t>》。台北：</w:t>
            </w:r>
            <w:r w:rsidRPr="00375EAF">
              <w:rPr>
                <w:rFonts w:ascii="標楷體" w:hAnsi="標楷體" w:hint="eastAsia"/>
              </w:rPr>
              <w:t>台灣中油股份公司</w:t>
            </w:r>
            <w:r w:rsidRPr="00375EAF">
              <w:rPr>
                <w:rFonts w:ascii="標楷體" w:hAnsi="標楷體"/>
              </w:rPr>
              <w:t>。</w:t>
            </w:r>
          </w:p>
          <w:p w:rsidR="00BF2D2B" w:rsidRPr="00375EAF" w:rsidRDefault="00BF2D2B" w:rsidP="00BF2D2B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hAnsi="標楷體"/>
              </w:rPr>
            </w:pPr>
            <w:r w:rsidRPr="00375EAF">
              <w:rPr>
                <w:rFonts w:ascii="標楷體" w:hAnsi="標楷體"/>
              </w:rPr>
              <w:t>鄭新輝（</w:t>
            </w:r>
            <w:r w:rsidRPr="00375EAF">
              <w:rPr>
                <w:rFonts w:ascii="標楷體" w:hAnsi="標楷體" w:hint="eastAsia"/>
              </w:rPr>
              <w:t>2012</w:t>
            </w:r>
            <w:r w:rsidRPr="00375EAF">
              <w:rPr>
                <w:rFonts w:ascii="標楷體" w:hAnsi="標楷體"/>
              </w:rPr>
              <w:t>)。《</w:t>
            </w:r>
            <w:r w:rsidRPr="00375EAF">
              <w:rPr>
                <w:rFonts w:ascii="標楷體" w:hAnsi="標楷體" w:hint="eastAsia"/>
              </w:rPr>
              <w:t>高雄文明史---史蹟篇</w:t>
            </w:r>
            <w:r w:rsidRPr="00375EAF">
              <w:rPr>
                <w:rFonts w:ascii="標楷體" w:hAnsi="標楷體"/>
              </w:rPr>
              <w:t>》</w:t>
            </w:r>
            <w:r w:rsidRPr="00375EAF">
              <w:rPr>
                <w:rFonts w:ascii="標楷體" w:hAnsi="標楷體" w:hint="eastAsia"/>
              </w:rPr>
              <w:t>。高雄市政府教育局</w:t>
            </w:r>
          </w:p>
          <w:p w:rsidR="00BF2D2B" w:rsidRPr="00375EAF" w:rsidRDefault="00BF2D2B" w:rsidP="00BF2D2B">
            <w:pPr>
              <w:pStyle w:val="a4"/>
              <w:widowControl/>
              <w:numPr>
                <w:ilvl w:val="0"/>
                <w:numId w:val="7"/>
              </w:numPr>
              <w:ind w:leftChars="0"/>
              <w:rPr>
                <w:rStyle w:val="ac"/>
                <w:rFonts w:ascii="標楷體" w:hAnsi="標楷體"/>
              </w:rPr>
            </w:pPr>
            <w:r w:rsidRPr="00375EAF">
              <w:rPr>
                <w:rFonts w:ascii="標楷體" w:hAnsi="標楷體" w:hint="eastAsia"/>
              </w:rPr>
              <w:t>高雄市政府文化局/文化資產/歷史建築</w:t>
            </w:r>
            <w:hyperlink r:id="rId8" w:history="1">
              <w:r w:rsidRPr="00375EAF">
                <w:rPr>
                  <w:rStyle w:val="ac"/>
                  <w:rFonts w:ascii="標楷體" w:hAnsi="標楷體"/>
                </w:rPr>
                <w:t>http://heritage.khcc.gov.tw/Heritage.aspx?KeyID=62cf0aa0-b9ee-47e6-b22e-a1d18ba88ec9</w:t>
              </w:r>
            </w:hyperlink>
          </w:p>
          <w:p w:rsidR="00BF2D2B" w:rsidRPr="00375EAF" w:rsidRDefault="00BF2D2B" w:rsidP="00BF2D2B">
            <w:pPr>
              <w:widowControl/>
              <w:rPr>
                <w:rStyle w:val="ac"/>
                <w:rFonts w:ascii="標楷體" w:hAnsi="標楷體"/>
              </w:rPr>
            </w:pPr>
          </w:p>
          <w:p w:rsidR="00BF2D2B" w:rsidRPr="00375EAF" w:rsidRDefault="00BF2D2B" w:rsidP="00BF2D2B">
            <w:pPr>
              <w:widowControl/>
              <w:rPr>
                <w:rFonts w:ascii="標楷體" w:hAnsi="標楷體"/>
              </w:rPr>
            </w:pPr>
            <w:r w:rsidRPr="00375EAF">
              <w:rPr>
                <w:rFonts w:ascii="標楷體" w:hAnsi="標楷體" w:hint="eastAsia"/>
              </w:rPr>
              <w:t>圖片來源</w:t>
            </w:r>
          </w:p>
          <w:p w:rsidR="00BF2D2B" w:rsidRPr="00375EAF" w:rsidRDefault="00BF2D2B" w:rsidP="00BF2D2B">
            <w:pPr>
              <w:widowControl/>
              <w:rPr>
                <w:rFonts w:ascii="標楷體" w:hAnsi="標楷體"/>
              </w:rPr>
            </w:pPr>
            <w:r w:rsidRPr="00375EAF">
              <w:rPr>
                <w:rFonts w:ascii="標楷體" w:hAnsi="標楷體"/>
                <w:noProof/>
              </w:rPr>
              <w:drawing>
                <wp:inline distT="0" distB="0" distL="0" distR="0" wp14:anchorId="2A8567CF" wp14:editId="5AEC3116">
                  <wp:extent cx="2230084" cy="1365288"/>
                  <wp:effectExtent l="0" t="0" r="0" b="6350"/>
                  <wp:docPr id="1" name="圖片 1" descr="已成高雄市歷史古蹟的「頂林仔邊警察官吏派出所」。 圖／聯合報系資料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已成高雄市歷史古蹟的「頂林仔邊警察官吏派出所」。 圖／聯合報系資料照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02" cy="137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EBB" w:rsidRPr="008F2FC3" w:rsidRDefault="00BF2D2B" w:rsidP="00BF2D2B">
            <w:pPr>
              <w:widowControl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5EAF">
              <w:rPr>
                <w:rFonts w:ascii="標楷體" w:hAnsi="標楷體" w:hint="eastAsia"/>
              </w:rPr>
              <w:t>u</w:t>
            </w:r>
            <w:r w:rsidRPr="00375EAF">
              <w:rPr>
                <w:rFonts w:ascii="標楷體" w:hAnsi="標楷體"/>
              </w:rPr>
              <w:t>dn</w:t>
            </w:r>
            <w:r w:rsidRPr="00375EAF">
              <w:rPr>
                <w:rFonts w:ascii="標楷體" w:hAnsi="標楷體" w:hint="eastAsia"/>
              </w:rPr>
              <w:t>新聞2019-11-17</w:t>
            </w:r>
            <w:r w:rsidRPr="00375EAF">
              <w:rPr>
                <w:rFonts w:ascii="標楷體" w:hAnsi="標楷體"/>
                <w:spacing w:val="15"/>
                <w:sz w:val="20"/>
                <w:szCs w:val="20"/>
                <w:shd w:val="clear" w:color="auto" w:fill="F5F5F5"/>
              </w:rPr>
              <w:t> </w:t>
            </w:r>
            <w:hyperlink r:id="rId10" w:history="1">
              <w:r w:rsidRPr="00375EAF">
                <w:rPr>
                  <w:rStyle w:val="ac"/>
                  <w:rFonts w:ascii="標楷體" w:hAnsi="標楷體"/>
                </w:rPr>
                <w:t>https://theme.udn.com/theme/story/6774/4169963</w:t>
              </w:r>
            </w:hyperlink>
          </w:p>
        </w:tc>
      </w:tr>
      <w:tr w:rsidR="001F5EBB" w:rsidRPr="008F2FC3" w:rsidTr="00131E4E">
        <w:trPr>
          <w:trHeight w:val="70"/>
          <w:jc w:val="center"/>
        </w:trPr>
        <w:tc>
          <w:tcPr>
            <w:tcW w:w="5000" w:type="pct"/>
            <w:gridSpan w:val="5"/>
            <w:tcBorders>
              <w:bottom w:val="single" w:sz="12" w:space="0" w:color="auto"/>
            </w:tcBorders>
          </w:tcPr>
          <w:p w:rsidR="001F5EBB" w:rsidRPr="008F2FC3" w:rsidRDefault="001F5EBB" w:rsidP="00131E4E">
            <w:pPr>
              <w:snapToGrid w:val="0"/>
              <w:rPr>
                <w:rFonts w:ascii="Times New Roman" w:hAnsi="Times New Roman" w:cs="Times New Roman"/>
                <w:b/>
                <w:noProof/>
                <w:sz w:val="22"/>
              </w:rPr>
            </w:pPr>
            <w:r w:rsidRPr="008F2FC3">
              <w:rPr>
                <w:rFonts w:ascii="Times New Roman" w:hAnsi="Times New Roman" w:cs="Times New Roman"/>
                <w:b/>
                <w:noProof/>
                <w:sz w:val="22"/>
              </w:rPr>
              <w:t>附錄：</w:t>
            </w:r>
          </w:p>
          <w:p w:rsidR="001F5EBB" w:rsidRPr="006F1870" w:rsidRDefault="001F5EBB" w:rsidP="00131E4E">
            <w:pPr>
              <w:pStyle w:val="a4"/>
              <w:numPr>
                <w:ilvl w:val="0"/>
                <w:numId w:val="4"/>
              </w:numPr>
              <w:snapToGrid w:val="0"/>
              <w:ind w:leftChars="0" w:left="240" w:hangingChars="100" w:hanging="2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870">
              <w:rPr>
                <w:rFonts w:ascii="Times New Roman" w:hAnsi="Times New Roman" w:cs="Times New Roman"/>
                <w:noProof/>
                <w:sz w:val="24"/>
                <w:szCs w:val="24"/>
              </w:rPr>
              <w:t>視需要列出學生學習或評量所使用的各項媒材，如：教學簡報、講義、學習單、檢核表或同儕互評表等。</w:t>
            </w:r>
          </w:p>
          <w:p w:rsidR="001F5EBB" w:rsidRPr="008F2FC3" w:rsidRDefault="001F5EBB" w:rsidP="00131E4E">
            <w:pPr>
              <w:pStyle w:val="a4"/>
              <w:numPr>
                <w:ilvl w:val="0"/>
                <w:numId w:val="4"/>
              </w:numPr>
              <w:snapToGrid w:val="0"/>
              <w:ind w:leftChars="0" w:left="240" w:hangingChars="100" w:hanging="2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187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視需要列出教師教學所需的補充資料。</w:t>
            </w:r>
          </w:p>
        </w:tc>
      </w:tr>
    </w:tbl>
    <w:p w:rsidR="005C2381" w:rsidRPr="005C2381" w:rsidRDefault="005C2381" w:rsidP="005C2381">
      <w:pPr>
        <w:widowControl/>
        <w:rPr>
          <w:rFonts w:ascii="微軟正黑體" w:hAnsi="微軟正黑體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</w:pPr>
      <w:r w:rsidRPr="005C2381">
        <w:rPr>
          <w:rFonts w:ascii="微軟正黑體" w:hAnsi="微軟正黑體"/>
          <w:b/>
          <w:i/>
          <w:outline/>
          <w:color w:val="4472C4" w:themeColor="accent5"/>
          <w:sz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lastRenderedPageBreak/>
        <w:br w:type="page"/>
      </w:r>
    </w:p>
    <w:p w:rsidR="005C2381" w:rsidRPr="005C2381" w:rsidRDefault="005C2381" w:rsidP="005C2381">
      <w:pPr>
        <w:rPr>
          <w:rFonts w:ascii="微軟正黑體" w:hAnsi="微軟正黑體"/>
          <w:b/>
          <w:i/>
          <w:outline/>
          <w:color w:val="4472C4" w:themeColor="accent5"/>
          <w:sz w:val="70"/>
          <w:szCs w:val="7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375EA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8CB6BA" wp14:editId="7B4AE677">
            <wp:simplePos x="0" y="0"/>
            <wp:positionH relativeFrom="margin">
              <wp:posOffset>3454862</wp:posOffset>
            </wp:positionH>
            <wp:positionV relativeFrom="paragraph">
              <wp:posOffset>-635</wp:posOffset>
            </wp:positionV>
            <wp:extent cx="2609215" cy="1597258"/>
            <wp:effectExtent l="0" t="0" r="635" b="3175"/>
            <wp:wrapNone/>
            <wp:docPr id="3" name="圖片 3" descr="已成高雄市歷史古蹟的「頂林仔邊警察官吏派出所」。 圖／聯合報系資料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已成高雄市歷史古蹟的「頂林仔邊警察官吏派出所」。 圖／聯合報系資料照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59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2381">
        <w:rPr>
          <w:rFonts w:ascii="微軟正黑體" w:hAnsi="微軟正黑體" w:hint="eastAsia"/>
          <w:b/>
          <w:i/>
          <w:outline/>
          <w:color w:val="4472C4" w:themeColor="accent5"/>
          <w:sz w:val="70"/>
          <w:szCs w:val="7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頂林仔邊派出所</w:t>
      </w:r>
    </w:p>
    <w:p w:rsidR="005C2381" w:rsidRPr="00375EAF" w:rsidRDefault="005C2381" w:rsidP="005C2381">
      <w:pPr>
        <w:widowControl/>
        <w:spacing w:line="460" w:lineRule="exact"/>
        <w:rPr>
          <w:rFonts w:ascii="標楷體" w:hAnsi="標楷體"/>
        </w:rPr>
      </w:pPr>
    </w:p>
    <w:p w:rsidR="005C2381" w:rsidRPr="00375EAF" w:rsidRDefault="005C2381" w:rsidP="005C2381">
      <w:pPr>
        <w:widowControl/>
        <w:spacing w:line="460" w:lineRule="exact"/>
        <w:rPr>
          <w:rFonts w:ascii="標楷體" w:hAnsi="標楷體"/>
        </w:rPr>
      </w:pPr>
    </w:p>
    <w:p w:rsidR="005C2381" w:rsidRPr="00375EAF" w:rsidRDefault="005C2381" w:rsidP="005C2381">
      <w:pPr>
        <w:widowControl/>
        <w:spacing w:line="460" w:lineRule="exact"/>
        <w:rPr>
          <w:rFonts w:ascii="書法中楷（注音一）" w:eastAsia="書法中楷（注音一）" w:hAnsi="新細明體" w:cs="新細明體"/>
          <w:kern w:val="0"/>
          <w:sz w:val="40"/>
          <w:szCs w:val="40"/>
        </w:rPr>
      </w:pP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sym w:font="Wingdings" w:char="F059"/>
      </w:r>
      <w:r w:rsidRPr="00375EAF">
        <w:rPr>
          <w:rFonts w:ascii="書法中楷（注音一）" w:eastAsia="書法中楷（注音一）" w:hAnsi="新細明體" w:cs="新細明體" w:hint="eastAsia"/>
          <w:kern w:val="0"/>
          <w:sz w:val="40"/>
          <w:szCs w:val="40"/>
        </w:rPr>
        <w:t>小檔案</w:t>
      </w:r>
    </w:p>
    <w:p w:rsidR="005C2381" w:rsidRPr="00375EAF" w:rsidRDefault="005C2381" w:rsidP="005C2381">
      <w:pPr>
        <w:widowControl/>
        <w:numPr>
          <w:ilvl w:val="0"/>
          <w:numId w:val="6"/>
        </w:numPr>
        <w:pBdr>
          <w:bottom w:val="single" w:sz="6" w:space="4" w:color="E8E8E8"/>
        </w:pBdr>
        <w:spacing w:line="460" w:lineRule="exact"/>
        <w:ind w:left="0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名稱：原頂林仔邊警察官吏派出所</w:t>
      </w:r>
    </w:p>
    <w:p w:rsidR="005C2381" w:rsidRPr="00375EAF" w:rsidRDefault="00AA190C" w:rsidP="005C2381">
      <w:pPr>
        <w:widowControl/>
        <w:numPr>
          <w:ilvl w:val="0"/>
          <w:numId w:val="6"/>
        </w:numPr>
        <w:pBdr>
          <w:bottom w:val="single" w:sz="6" w:space="4" w:color="E8E8E8"/>
        </w:pBdr>
        <w:spacing w:line="460" w:lineRule="exact"/>
        <w:ind w:left="0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建造時間</w:t>
      </w:r>
      <w:r w:rsidR="005C2381"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：日明治31年(1898)建成</w:t>
      </w:r>
    </w:p>
    <w:p w:rsidR="005C2381" w:rsidRPr="00375EAF" w:rsidRDefault="005C2381" w:rsidP="005C2381">
      <w:pPr>
        <w:widowControl/>
        <w:numPr>
          <w:ilvl w:val="0"/>
          <w:numId w:val="6"/>
        </w:numPr>
        <w:pBdr>
          <w:bottom w:val="single" w:sz="6" w:space="4" w:color="E8E8E8"/>
        </w:pBdr>
        <w:spacing w:line="460" w:lineRule="exact"/>
        <w:ind w:left="0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地址：高雄市林園區福興街97號(菜市場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line="460" w:lineRule="exact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 xml:space="preserve">      裡的郵局對面)</w:t>
      </w:r>
    </w:p>
    <w:p w:rsidR="005C2381" w:rsidRPr="00375EAF" w:rsidRDefault="005C2381" w:rsidP="005C2381">
      <w:pPr>
        <w:widowControl/>
        <w:numPr>
          <w:ilvl w:val="0"/>
          <w:numId w:val="6"/>
        </w:numPr>
        <w:pBdr>
          <w:bottom w:val="single" w:sz="6" w:space="4" w:color="E8E8E8"/>
        </w:pBdr>
        <w:spacing w:line="460" w:lineRule="exact"/>
        <w:ind w:left="0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材料：木材、咾咕石、水泥、紅磚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line="460" w:lineRule="exact"/>
        <w:rPr>
          <w:rFonts w:ascii="書法中楷（注音一）" w:eastAsia="書法中楷（注音一）" w:hAnsi="Arial" w:cs="Arial"/>
          <w:kern w:val="0"/>
          <w:sz w:val="36"/>
          <w:szCs w:val="36"/>
        </w:rPr>
      </w:pP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beforeLines="50" w:before="180" w:afterLines="50" w:after="180" w:line="460" w:lineRule="exact"/>
        <w:rPr>
          <w:rFonts w:ascii="書法中楷（注音一）" w:eastAsia="書法中楷（注音一）" w:hAnsi="Arial" w:cs="Arial"/>
          <w:b/>
          <w:kern w:val="0"/>
          <w:sz w:val="40"/>
          <w:szCs w:val="40"/>
        </w:rPr>
      </w:pP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sym w:font="Wingdings" w:char="F059"/>
      </w: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t>地名的演變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line="460" w:lineRule="exact"/>
        <w:rPr>
          <w:rFonts w:ascii="書法中楷（注音一）" w:eastAsia="書法中楷（注音一）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6"/>
          <w:szCs w:val="36"/>
        </w:rPr>
        <w:t xml:space="preserve">  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 xml:space="preserve">  高雄有個地方名</w:t>
      </w:r>
      <w:r w:rsidRPr="00375EAF">
        <w:rPr>
          <w:rFonts w:ascii="書法中楷（破音二）" w:eastAsia="書法中楷（破音二）" w:hAnsi="Arial" w:cs="Arial" w:hint="eastAsia"/>
          <w:kern w:val="0"/>
          <w:sz w:val="32"/>
          <w:szCs w:val="32"/>
        </w:rPr>
        <w:t>為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林仔邊，但屏東也有</w:t>
      </w:r>
      <w:r w:rsidR="008326E3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個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林仔邊，為了分清楚，於是將高雄地區的稱</w:t>
      </w:r>
      <w:r w:rsidRPr="00375EAF">
        <w:rPr>
          <w:rFonts w:ascii="書法中楷（破音二）" w:eastAsia="書法中楷（破音二）" w:hAnsi="Arial" w:cs="Arial" w:hint="eastAsia"/>
          <w:kern w:val="0"/>
          <w:sz w:val="32"/>
          <w:szCs w:val="32"/>
        </w:rPr>
        <w:t>為</w:t>
      </w:r>
      <w:r w:rsidRPr="00375EAF">
        <w:rPr>
          <w:rFonts w:ascii="書法中楷（注音一）" w:eastAsia="書法中楷（注音一）" w:hint="eastAsia"/>
          <w:sz w:val="32"/>
          <w:szCs w:val="32"/>
        </w:rPr>
        <w:t>「頂林仔邊」，屏東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地區</w:t>
      </w:r>
      <w:r w:rsidRPr="00375EAF">
        <w:rPr>
          <w:rFonts w:ascii="書法中楷（注音一）" w:eastAsia="書法中楷（注音一）" w:hint="eastAsia"/>
          <w:sz w:val="32"/>
          <w:szCs w:val="32"/>
        </w:rPr>
        <w:t>的則稱</w:t>
      </w:r>
      <w:r w:rsidRPr="00375EAF">
        <w:rPr>
          <w:rFonts w:ascii="書法中楷（破音二）" w:eastAsia="書法中楷（破音二）" w:hAnsi="Arial" w:cs="Arial" w:hint="eastAsia"/>
          <w:kern w:val="0"/>
          <w:sz w:val="32"/>
          <w:szCs w:val="32"/>
        </w:rPr>
        <w:t>為</w:t>
      </w:r>
      <w:r w:rsidRPr="00375EAF">
        <w:rPr>
          <w:rFonts w:ascii="書法中楷（注音一）" w:eastAsia="書法中楷（注音一）" w:hint="eastAsia"/>
          <w:sz w:val="32"/>
          <w:szCs w:val="32"/>
        </w:rPr>
        <w:t>「下林仔邊」，「頂林仔邊」就是改名後的林園。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beforeLines="50" w:before="180" w:afterLines="50" w:after="180" w:line="460" w:lineRule="exact"/>
        <w:rPr>
          <w:rFonts w:ascii="書法中楷（注音一）" w:eastAsia="書法中楷（注音一）" w:hAnsi="Arial" w:cs="Arial"/>
          <w:b/>
          <w:kern w:val="0"/>
          <w:sz w:val="40"/>
          <w:szCs w:val="40"/>
        </w:rPr>
      </w:pP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sym w:font="Wingdings" w:char="F059"/>
      </w: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t>派出所介紹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line="460" w:lineRule="exact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6"/>
          <w:szCs w:val="36"/>
        </w:rPr>
        <w:t xml:space="preserve">   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 xml:space="preserve"> 派出所建立於日治時期，因此建築屬於日本風格，內部空間除了前面的派出所外，後方有宿舍、庭園、古井、水塔及防空洞。在當時派出所附近有市場、學校，是林園的中心。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beforeLines="50" w:before="180" w:afterLines="50" w:after="180" w:line="460" w:lineRule="exact"/>
        <w:rPr>
          <w:rFonts w:ascii="書法中楷（注音一）" w:eastAsia="書法中楷（注音一）" w:hAnsi="Arial" w:cs="Arial"/>
          <w:b/>
          <w:kern w:val="0"/>
          <w:sz w:val="40"/>
          <w:szCs w:val="40"/>
        </w:rPr>
      </w:pP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sym w:font="Wingdings" w:char="F059"/>
      </w:r>
      <w:r w:rsidRPr="00375EAF">
        <w:rPr>
          <w:rFonts w:ascii="書法中楷（注音一）" w:eastAsia="書法中楷（注音一）" w:hAnsi="Arial" w:cs="Arial" w:hint="eastAsia"/>
          <w:b/>
          <w:kern w:val="0"/>
          <w:sz w:val="40"/>
          <w:szCs w:val="40"/>
        </w:rPr>
        <w:t>廢棄與修復</w:t>
      </w:r>
    </w:p>
    <w:p w:rsidR="005C2381" w:rsidRPr="00375EAF" w:rsidRDefault="005C2381" w:rsidP="005C2381">
      <w:pPr>
        <w:widowControl/>
        <w:pBdr>
          <w:bottom w:val="single" w:sz="6" w:space="4" w:color="E8E8E8"/>
        </w:pBdr>
        <w:spacing w:line="460" w:lineRule="exact"/>
        <w:rPr>
          <w:rFonts w:ascii="書法中楷（注音一）" w:eastAsia="書法中楷（注音一）" w:hAnsi="Arial" w:cs="Arial"/>
          <w:kern w:val="0"/>
          <w:sz w:val="32"/>
          <w:szCs w:val="32"/>
        </w:rPr>
      </w:pPr>
      <w:r w:rsidRPr="00375EAF">
        <w:rPr>
          <w:rFonts w:ascii="書法中楷（注音一）" w:eastAsia="書法中楷（注音一）" w:hAnsi="Arial" w:cs="Arial" w:hint="eastAsia"/>
          <w:kern w:val="0"/>
          <w:sz w:val="36"/>
          <w:szCs w:val="36"/>
        </w:rPr>
        <w:t xml:space="preserve">   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 xml:space="preserve"> 由於福興街道路狹窄，警察出任務時交通</w:t>
      </w:r>
      <w:r w:rsidRPr="00375EAF">
        <w:rPr>
          <w:rFonts w:ascii="書法中楷（破音二）" w:eastAsia="書法中楷（破音二）" w:hAnsi="Arial" w:cs="Arial" w:hint="eastAsia"/>
          <w:kern w:val="0"/>
          <w:sz w:val="32"/>
          <w:szCs w:val="32"/>
        </w:rPr>
        <w:t>不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方便，於是在民國78年將林園警察分局移往林園北路，因此派出所無人使用，直到98年修整完畢，改</w:t>
      </w:r>
      <w:r w:rsidRPr="00375EAF">
        <w:rPr>
          <w:rFonts w:ascii="書法中楷（破音二）" w:eastAsia="書法中楷（破音二）" w:hAnsi="Arial" w:cs="Arial" w:hint="eastAsia"/>
          <w:kern w:val="0"/>
          <w:sz w:val="32"/>
          <w:szCs w:val="32"/>
        </w:rPr>
        <w:t>為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林園文物、歷史展覽的地方，是「林園歷史教室」。</w:t>
      </w:r>
    </w:p>
    <w:p w:rsidR="005C2381" w:rsidRPr="00375EAF" w:rsidRDefault="005C2381" w:rsidP="005C2381">
      <w:pPr>
        <w:widowControl/>
        <w:jc w:val="center"/>
        <w:rPr>
          <w:rFonts w:ascii="標楷體" w:hAnsi="標楷體"/>
        </w:rPr>
      </w:pPr>
      <w:r w:rsidRPr="00375EAF">
        <w:rPr>
          <w:rFonts w:ascii="標楷體" w:hAnsi="標楷體"/>
        </w:rPr>
        <w:br w:type="page"/>
      </w:r>
      <w:r w:rsidRPr="005C2381">
        <w:rPr>
          <w:rFonts w:ascii="微軟正黑體" w:hAnsi="微軟正黑體" w:hint="eastAsia"/>
          <w:b/>
          <w:i/>
          <w:outline/>
          <w:color w:val="4472C4" w:themeColor="accent5"/>
          <w:sz w:val="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lastRenderedPageBreak/>
        <w:t>頂林仔邊派出所學習單</w:t>
      </w:r>
    </w:p>
    <w:p w:rsidR="005C2381" w:rsidRPr="00375EAF" w:rsidRDefault="005C2381" w:rsidP="005C2381">
      <w:pPr>
        <w:widowControl/>
        <w:spacing w:beforeLines="50" w:before="180" w:afterLines="50" w:after="180" w:line="24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標楷體" w:hAnsi="標楷體" w:hint="eastAsia"/>
          <w:sz w:val="32"/>
          <w:szCs w:val="32"/>
        </w:rPr>
        <w:t>一、想一想：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關於派</w:t>
      </w:r>
      <w:r w:rsidRPr="00375EAF">
        <w:rPr>
          <w:rFonts w:ascii="標楷體" w:hAnsi="標楷體" w:hint="eastAsia"/>
          <w:sz w:val="32"/>
          <w:szCs w:val="32"/>
        </w:rPr>
        <w:t>出所的小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檔案</w:t>
      </w:r>
      <w:r w:rsidRPr="00375EAF">
        <w:rPr>
          <w:rFonts w:ascii="標楷體" w:hAnsi="標楷體" w:hint="eastAsia"/>
          <w:sz w:val="32"/>
          <w:szCs w:val="32"/>
        </w:rPr>
        <w:t>，把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正確</w:t>
      </w:r>
      <w:r w:rsidRPr="00375EAF">
        <w:rPr>
          <w:rFonts w:ascii="標楷體" w:hAnsi="標楷體" w:hint="eastAsia"/>
          <w:sz w:val="32"/>
          <w:szCs w:val="32"/>
        </w:rPr>
        <w:t>的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答案圈</w:t>
      </w:r>
      <w:r w:rsidRPr="00375EAF">
        <w:rPr>
          <w:rFonts w:ascii="標楷體" w:hAnsi="標楷體" w:hint="eastAsia"/>
          <w:sz w:val="32"/>
          <w:szCs w:val="32"/>
        </w:rPr>
        <w:t>起來</w:t>
      </w:r>
    </w:p>
    <w:p w:rsidR="005C2381" w:rsidRPr="00375EAF" w:rsidRDefault="005C2381" w:rsidP="005C2381">
      <w:pPr>
        <w:pStyle w:val="a4"/>
        <w:widowControl/>
        <w:numPr>
          <w:ilvl w:val="0"/>
          <w:numId w:val="8"/>
        </w:numPr>
        <w:spacing w:line="420" w:lineRule="exact"/>
        <w:ind w:leftChars="0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標楷體" w:hAnsi="標楷體" w:hint="eastAsia"/>
          <w:sz w:val="32"/>
          <w:szCs w:val="32"/>
        </w:rPr>
        <w:t>林園的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古</w:t>
      </w:r>
      <w:r w:rsidRPr="00375EAF">
        <w:rPr>
          <w:rFonts w:ascii="標楷體" w:hAnsi="標楷體" w:hint="eastAsia"/>
          <w:sz w:val="32"/>
          <w:szCs w:val="32"/>
        </w:rPr>
        <w:t>地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名</w:t>
      </w:r>
      <w:r w:rsidRPr="00375EAF">
        <w:rPr>
          <w:rFonts w:ascii="標楷體" w:hAnsi="標楷體" w:hint="eastAsia"/>
          <w:sz w:val="32"/>
          <w:szCs w:val="32"/>
        </w:rPr>
        <w:t>是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 xml:space="preserve">( </w:t>
      </w:r>
      <w:r w:rsidRPr="00375EAF">
        <w:rPr>
          <w:rFonts w:ascii="標楷體" w:hAnsi="標楷體" w:hint="eastAsia"/>
          <w:sz w:val="32"/>
          <w:szCs w:val="32"/>
        </w:rPr>
        <w:t>林園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、</w:t>
      </w:r>
      <w:r w:rsidRPr="00375EAF">
        <w:rPr>
          <w:rFonts w:ascii="標楷體" w:hAnsi="標楷體" w:hint="eastAsia"/>
          <w:sz w:val="32"/>
          <w:szCs w:val="32"/>
        </w:rPr>
        <w:t>下林</w:t>
      </w:r>
      <w:r w:rsidRPr="00375EAF">
        <w:rPr>
          <w:rFonts w:ascii="書法中楷（注音一）" w:eastAsia="書法中楷（注音一）" w:hint="eastAsia"/>
          <w:sz w:val="32"/>
          <w:szCs w:val="32"/>
        </w:rPr>
        <w:t>仔邊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、</w:t>
      </w:r>
      <w:r w:rsidRPr="00375EAF">
        <w:rPr>
          <w:rFonts w:ascii="書法中楷（注音一）" w:eastAsia="書法中楷（注音一）" w:hint="eastAsia"/>
          <w:sz w:val="32"/>
          <w:szCs w:val="32"/>
        </w:rPr>
        <w:t>頂</w:t>
      </w:r>
      <w:r w:rsidRPr="00375EAF">
        <w:rPr>
          <w:rFonts w:ascii="標楷體" w:hAnsi="標楷體" w:hint="eastAsia"/>
          <w:sz w:val="32"/>
          <w:szCs w:val="32"/>
        </w:rPr>
        <w:t>林</w:t>
      </w:r>
      <w:r w:rsidRPr="00375EAF">
        <w:rPr>
          <w:rFonts w:ascii="書法中楷（注音一）" w:eastAsia="書法中楷（注音一）" w:hint="eastAsia"/>
          <w:sz w:val="32"/>
          <w:szCs w:val="32"/>
        </w:rPr>
        <w:t>仔</w:t>
      </w:r>
      <w:r w:rsidRPr="00375EAF">
        <w:rPr>
          <w:rFonts w:ascii="標楷體" w:hAnsi="標楷體" w:hint="eastAsia"/>
          <w:sz w:val="32"/>
          <w:szCs w:val="32"/>
        </w:rPr>
        <w:t xml:space="preserve">邊 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)</w:t>
      </w:r>
      <w:r w:rsidRPr="00375EAF">
        <w:rPr>
          <w:rFonts w:ascii="書法中楷（注音一）" w:eastAsia="書法中楷（注音一）" w:hAnsi="標楷體"/>
          <w:sz w:val="32"/>
          <w:szCs w:val="32"/>
        </w:rPr>
        <w:t xml:space="preserve"> </w:t>
      </w:r>
    </w:p>
    <w:p w:rsidR="005C2381" w:rsidRDefault="005C2381" w:rsidP="005C2381">
      <w:pPr>
        <w:pStyle w:val="a4"/>
        <w:widowControl/>
        <w:numPr>
          <w:ilvl w:val="0"/>
          <w:numId w:val="8"/>
        </w:numPr>
        <w:spacing w:line="420" w:lineRule="exact"/>
        <w:ind w:leftChars="0"/>
        <w:rPr>
          <w:rFonts w:ascii="標楷體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派</w:t>
      </w:r>
      <w:r w:rsidRPr="00375EAF">
        <w:rPr>
          <w:rFonts w:ascii="標楷體" w:hAnsi="標楷體" w:hint="eastAsia"/>
          <w:sz w:val="32"/>
          <w:szCs w:val="32"/>
        </w:rPr>
        <w:t>出所是什麼時候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蓋</w:t>
      </w:r>
      <w:r w:rsidRPr="00375EAF">
        <w:rPr>
          <w:rFonts w:ascii="標楷體" w:hAnsi="標楷體" w:hint="eastAsia"/>
          <w:sz w:val="32"/>
          <w:szCs w:val="32"/>
        </w:rPr>
        <w:t xml:space="preserve">的？(  </w:t>
      </w:r>
      <w:r w:rsidRPr="00375EAF">
        <w:rPr>
          <w:rFonts w:ascii="標楷體" w:hAnsi="標楷體" w:cs="Arial" w:hint="eastAsia"/>
          <w:kern w:val="0"/>
          <w:sz w:val="32"/>
          <w:szCs w:val="32"/>
        </w:rPr>
        <w:t>日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治</w:t>
      </w:r>
      <w:r w:rsidRPr="00375EAF">
        <w:rPr>
          <w:rFonts w:ascii="標楷體" w:hAnsi="標楷體" w:cs="Arial" w:hint="eastAsia"/>
          <w:kern w:val="0"/>
          <w:sz w:val="32"/>
          <w:szCs w:val="32"/>
        </w:rPr>
        <w:t>時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期</w:t>
      </w:r>
      <w:r w:rsidRPr="00375EAF">
        <w:rPr>
          <w:rFonts w:ascii="標楷體" w:hAnsi="標楷體" w:cs="Arial" w:hint="eastAsia"/>
          <w:kern w:val="0"/>
          <w:sz w:val="32"/>
          <w:szCs w:val="32"/>
        </w:rPr>
        <w:t xml:space="preserve"> 、 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民國</w:t>
      </w:r>
      <w:r w:rsidRPr="00375EAF">
        <w:rPr>
          <w:rFonts w:ascii="標楷體" w:hAnsi="標楷體" w:cs="Arial" w:hint="eastAsia"/>
          <w:kern w:val="0"/>
          <w:sz w:val="32"/>
          <w:szCs w:val="32"/>
        </w:rPr>
        <w:t>100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年</w:t>
      </w:r>
      <w:r w:rsidRPr="00375EAF">
        <w:rPr>
          <w:rFonts w:ascii="標楷體" w:hAnsi="標楷體" w:cs="Arial" w:hint="eastAsia"/>
          <w:kern w:val="0"/>
          <w:sz w:val="32"/>
          <w:szCs w:val="32"/>
        </w:rPr>
        <w:t xml:space="preserve">  </w:t>
      </w:r>
      <w:r w:rsidRPr="00375EAF">
        <w:rPr>
          <w:rFonts w:ascii="標楷體" w:hAnsi="標楷體" w:hint="eastAsia"/>
          <w:sz w:val="32"/>
          <w:szCs w:val="32"/>
        </w:rPr>
        <w:t>)</w:t>
      </w:r>
    </w:p>
    <w:p w:rsidR="00C06759" w:rsidRPr="00375EAF" w:rsidRDefault="00C06759" w:rsidP="00C06759">
      <w:pPr>
        <w:pStyle w:val="a4"/>
        <w:widowControl/>
        <w:spacing w:line="420" w:lineRule="exact"/>
        <w:ind w:leftChars="0" w:left="720"/>
        <w:rPr>
          <w:rFonts w:ascii="標楷體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beforeLines="50" w:before="180" w:afterLines="50" w:after="180" w:line="24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二、填填看：將正確的空間名稱填入框框裡</w:t>
      </w:r>
    </w:p>
    <w:p w:rsidR="005C2381" w:rsidRPr="00375EAF" w:rsidRDefault="005C2381" w:rsidP="005C2381">
      <w:pPr>
        <w:widowControl/>
        <w:spacing w:line="40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 xml:space="preserve">    (</w:t>
      </w:r>
      <w:r w:rsidRPr="00375EAF">
        <w:rPr>
          <w:rFonts w:ascii="書法中楷（注音一）" w:eastAsia="書法中楷（注音一）" w:hAnsi="Arial" w:cs="Arial" w:hint="eastAsia"/>
          <w:kern w:val="0"/>
          <w:sz w:val="32"/>
          <w:szCs w:val="32"/>
        </w:rPr>
        <w:t>宿舍、庭園、古井、水塔及防空洞</w: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)</w:t>
      </w:r>
    </w:p>
    <w:p w:rsidR="005C2381" w:rsidRPr="00375EAF" w:rsidRDefault="005C2381" w:rsidP="005C2381">
      <w:pPr>
        <w:widowControl/>
        <w:spacing w:beforeLines="50" w:before="180" w:line="420" w:lineRule="exact"/>
        <w:rPr>
          <w:rFonts w:ascii="書法中楷（注音一）" w:eastAsia="書法中楷（注音一）" w:hAnsi="標楷體"/>
          <w:sz w:val="50"/>
          <w:szCs w:val="50"/>
        </w:rPr>
      </w:pPr>
      <w:r w:rsidRPr="00375EAF">
        <w:rPr>
          <w:rFonts w:ascii="書法中楷（注音一）" w:eastAsia="書法中楷（注音一）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86ED3" wp14:editId="3E40576A">
                <wp:simplePos x="0" y="0"/>
                <wp:positionH relativeFrom="margin">
                  <wp:posOffset>32945</wp:posOffset>
                </wp:positionH>
                <wp:positionV relativeFrom="paragraph">
                  <wp:posOffset>32198</wp:posOffset>
                </wp:positionV>
                <wp:extent cx="6073140" cy="4742330"/>
                <wp:effectExtent l="19050" t="19050" r="22860" b="2032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47423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roundrect w14:anchorId="43DF8CEE" id="矩形: 圓角 4" o:spid="_x0000_s1026" style="position:absolute;margin-left:2.6pt;margin-top:2.55pt;width:478.2pt;height:373.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 xml:space="preserve">         </w:t>
      </w:r>
      <w:r w:rsidRPr="005C2381">
        <w:rPr>
          <w:rFonts w:ascii="書法中楷（注音一）" w:eastAsia="書法中楷（注音一）" w:hAnsi="微軟正黑體" w:hint="eastAsia"/>
          <w:b/>
          <w:i/>
          <w:outline/>
          <w:color w:val="4472C4" w:themeColor="accent5"/>
          <w:sz w:val="50"/>
          <w:szCs w:val="5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頂林仔邊派出所</w:t>
      </w:r>
    </w:p>
    <w:p w:rsidR="005C2381" w:rsidRPr="00375EAF" w:rsidRDefault="005C2381" w:rsidP="005C2381">
      <w:pPr>
        <w:widowControl/>
        <w:spacing w:beforeLines="50" w:before="180"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noProof/>
        </w:rPr>
        <w:drawing>
          <wp:anchor distT="0" distB="0" distL="114300" distR="114300" simplePos="0" relativeHeight="251661312" behindDoc="0" locked="0" layoutInCell="1" allowOverlap="1" wp14:anchorId="45665147" wp14:editId="0148ED7C">
            <wp:simplePos x="0" y="0"/>
            <wp:positionH relativeFrom="margin">
              <wp:posOffset>879512</wp:posOffset>
            </wp:positionH>
            <wp:positionV relativeFrom="paragraph">
              <wp:posOffset>139252</wp:posOffset>
            </wp:positionV>
            <wp:extent cx="2491889" cy="1374592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91220_114608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89" cy="137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B559B" wp14:editId="44A017EA">
                <wp:simplePos x="0" y="0"/>
                <wp:positionH relativeFrom="column">
                  <wp:posOffset>271743</wp:posOffset>
                </wp:positionH>
                <wp:positionV relativeFrom="paragraph">
                  <wp:posOffset>54610</wp:posOffset>
                </wp:positionV>
                <wp:extent cx="600636" cy="918882"/>
                <wp:effectExtent l="0" t="0" r="47625" b="14605"/>
                <wp:wrapNone/>
                <wp:docPr id="10" name="圖說文字: 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36" cy="918882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type w14:anchorId="601A21F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0" o:spid="_x0000_s1026" type="#_x0000_t78" style="position:absolute;margin-left:21.4pt;margin-top:4.3pt;width:47.3pt;height:7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" adj="14035,7270,16200,9035" filled="f" strokecolor="black [3213]" strokeweight="1pt"/>
            </w:pict>
          </mc:Fallback>
        </mc:AlternateContent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253EF" wp14:editId="561ACF31">
                <wp:simplePos x="0" y="0"/>
                <wp:positionH relativeFrom="column">
                  <wp:posOffset>3515360</wp:posOffset>
                </wp:positionH>
                <wp:positionV relativeFrom="paragraph">
                  <wp:posOffset>33692</wp:posOffset>
                </wp:positionV>
                <wp:extent cx="819785" cy="53784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2381" w:rsidRPr="008D43CD" w:rsidRDefault="005C2381" w:rsidP="005C23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32B22">
                              <w:rPr>
                                <w:rFonts w:ascii="書法中楷（注音一）" w:eastAsia="書法中楷（注音一）" w:hAnsi="Arial" w:cs="Arial" w:hint="eastAsia"/>
                                <w:kern w:val="0"/>
                                <w:sz w:val="32"/>
                                <w:szCs w:val="32"/>
                              </w:rPr>
                              <w:t>古井</w:t>
                            </w:r>
                            <w:r>
                              <w:rPr>
                                <w:rFonts w:ascii="書法中楷（注音一）" w:eastAsia="書法中楷（注音一）" w:hAnsi="Arial" w:cs="Arial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t>井</w:t>
                            </w:r>
                            <w:r w:rsidRPr="008D43CD">
                              <w:rPr>
                                <w:rFonts w:ascii="書法中楷（注音一）" w:eastAsia="書法中楷（注音一）" w:hAnsi="Arial" w:cs="Arial" w:hint="eastAsia"/>
                                <w:color w:val="FFFFFF" w:themeColor="background1"/>
                                <w:kern w:val="0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  <w:t>古井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C253EF" id="文字方塊 13" o:spid="_x0000_s1051" type="#_x0000_t202" style="position:absolute;margin-left:276.8pt;margin-top:2.65pt;width:64.55pt;height:42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" filled="f" stroked="f" strokeweight=".5pt">
                <v:textbox>
                  <w:txbxContent>
                    <w:p w:rsidR="005C2381" w:rsidRPr="008D43CD" w:rsidRDefault="005C2381" w:rsidP="005C23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932B22">
                        <w:rPr>
                          <w:rFonts w:ascii="書法中楷（注音一）" w:eastAsia="書法中楷（注音一）" w:hAnsi="Arial" w:cs="Arial" w:hint="eastAsia"/>
                          <w:kern w:val="0"/>
                          <w:sz w:val="32"/>
                          <w:szCs w:val="32"/>
                        </w:rPr>
                        <w:t>古井</w:t>
                      </w:r>
                      <w:r>
                        <w:rPr>
                          <w:rFonts w:ascii="書法中楷（注音一）" w:eastAsia="書法中楷（注音一）" w:hAnsi="Arial" w:cs="Arial" w:hint="eastAsia"/>
                          <w:color w:val="FFFFFF" w:themeColor="background1"/>
                          <w:kern w:val="0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t>井</w:t>
                      </w:r>
                      <w:r w:rsidRPr="008D43CD">
                        <w:rPr>
                          <w:rFonts w:ascii="書法中楷（注音一）" w:eastAsia="書法中楷（注音一）" w:hAnsi="Arial" w:cs="Arial" w:hint="eastAsia"/>
                          <w:color w:val="FFFFFF" w:themeColor="background1"/>
                          <w:kern w:val="0"/>
                          <w:sz w:val="32"/>
                          <w:szCs w:val="32"/>
                          <w14:textFill>
                            <w14:noFill/>
                          </w14:textFill>
                        </w:rPr>
                        <w:t>古井</w:t>
                      </w:r>
                    </w:p>
                  </w:txbxContent>
                </v:textbox>
              </v:shape>
            </w:pict>
          </mc:Fallback>
        </mc:AlternateContent>
      </w: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B5CB2" wp14:editId="467006F5">
                <wp:simplePos x="0" y="0"/>
                <wp:positionH relativeFrom="column">
                  <wp:posOffset>3448386</wp:posOffset>
                </wp:positionH>
                <wp:positionV relativeFrom="paragraph">
                  <wp:posOffset>200286</wp:posOffset>
                </wp:positionV>
                <wp:extent cx="977153" cy="569259"/>
                <wp:effectExtent l="0" t="0" r="13970" b="40640"/>
                <wp:wrapNone/>
                <wp:docPr id="11" name="圖說文字: 向下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53" cy="569259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type w14:anchorId="79FF626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圖說文字: 向下箭號 11" o:spid="_x0000_s1026" type="#_x0000_t80" style="position:absolute;margin-left:271.55pt;margin-top:15.75pt;width:76.95pt;height:4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" adj="14035,7654,16200,9227" filled="f" strokecolor="black [3213]" strokeweight="1pt"/>
            </w:pict>
          </mc:Fallback>
        </mc:AlternateContent>
      </w: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7CD3A" wp14:editId="56191D4F">
                <wp:simplePos x="0" y="0"/>
                <wp:positionH relativeFrom="column">
                  <wp:posOffset>4627357</wp:posOffset>
                </wp:positionH>
                <wp:positionV relativeFrom="paragraph">
                  <wp:posOffset>204769</wp:posOffset>
                </wp:positionV>
                <wp:extent cx="977153" cy="569259"/>
                <wp:effectExtent l="0" t="0" r="13970" b="40640"/>
                <wp:wrapNone/>
                <wp:docPr id="9" name="圖說文字: 向下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153" cy="569259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 w14:anchorId="23BFB00F" id="圖說文字: 向下箭號 9" o:spid="_x0000_s1026" type="#_x0000_t80" style="position:absolute;margin-left:364.35pt;margin-top:16.1pt;width:76.95pt;height:4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" adj="14035,7654,16200,9227" filled="f" strokecolor="black [3213]" strokeweight="1pt"/>
            </w:pict>
          </mc:Fallback>
        </mc:AlternateContent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C86477A" wp14:editId="6670DCBF">
            <wp:simplePos x="0" y="0"/>
            <wp:positionH relativeFrom="column">
              <wp:posOffset>3502323</wp:posOffset>
            </wp:positionH>
            <wp:positionV relativeFrom="paragraph">
              <wp:posOffset>236108</wp:posOffset>
            </wp:positionV>
            <wp:extent cx="894624" cy="523458"/>
            <wp:effectExtent l="0" t="0" r="127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91220_114345_HD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0"/>
                    <a:stretch/>
                  </pic:blipFill>
                  <pic:spPr bwMode="auto">
                    <a:xfrm>
                      <a:off x="0" y="0"/>
                      <a:ext cx="894624" cy="52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2D18BE4" wp14:editId="0BF07103">
            <wp:simplePos x="0" y="0"/>
            <wp:positionH relativeFrom="margin">
              <wp:posOffset>4407640</wp:posOffset>
            </wp:positionH>
            <wp:positionV relativeFrom="paragraph">
              <wp:posOffset>245110</wp:posOffset>
            </wp:positionV>
            <wp:extent cx="1702816" cy="12772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91220_114250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18" cy="127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2C48FF" wp14:editId="17F92E5D">
            <wp:simplePos x="0" y="0"/>
            <wp:positionH relativeFrom="margin">
              <wp:posOffset>871145</wp:posOffset>
            </wp:positionH>
            <wp:positionV relativeFrom="paragraph">
              <wp:posOffset>94951</wp:posOffset>
            </wp:positionV>
            <wp:extent cx="3523503" cy="1183005"/>
            <wp:effectExtent l="0" t="0" r="127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91220_114950_HD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9"/>
                    <a:stretch/>
                  </pic:blipFill>
                  <pic:spPr bwMode="auto">
                    <a:xfrm>
                      <a:off x="0" y="0"/>
                      <a:ext cx="3535936" cy="118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46373" wp14:editId="05181F6D">
                <wp:simplePos x="0" y="0"/>
                <wp:positionH relativeFrom="column">
                  <wp:posOffset>261545</wp:posOffset>
                </wp:positionH>
                <wp:positionV relativeFrom="paragraph">
                  <wp:posOffset>3063</wp:posOffset>
                </wp:positionV>
                <wp:extent cx="600636" cy="918882"/>
                <wp:effectExtent l="0" t="0" r="47625" b="14605"/>
                <wp:wrapNone/>
                <wp:docPr id="12" name="圖說文字: 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36" cy="918882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>
            <w:pict>
              <v:shape w14:anchorId="7F8093B3" id="圖說文字: 向右箭號 12" o:spid="_x0000_s1026" type="#_x0000_t78" style="position:absolute;margin-left:20.6pt;margin-top:.25pt;width:47.3pt;height:7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" adj="14035,7270,16200,9035" filled="f" strokecolor="black [3213]" strokeweight="1pt"/>
            </w:pict>
          </mc:Fallback>
        </mc:AlternateContent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noProof/>
        </w:rPr>
        <w:drawing>
          <wp:anchor distT="0" distB="0" distL="114300" distR="114300" simplePos="0" relativeHeight="251660288" behindDoc="1" locked="0" layoutInCell="1" allowOverlap="1" wp14:anchorId="097A5A9D" wp14:editId="35F2ED7C">
            <wp:simplePos x="0" y="0"/>
            <wp:positionH relativeFrom="margin">
              <wp:posOffset>911486</wp:posOffset>
            </wp:positionH>
            <wp:positionV relativeFrom="paragraph">
              <wp:posOffset>211492</wp:posOffset>
            </wp:positionV>
            <wp:extent cx="4397039" cy="1496641"/>
            <wp:effectExtent l="0" t="0" r="0" b="8890"/>
            <wp:wrapNone/>
            <wp:docPr id="2" name="圖片 2" descr="已成高雄市歷史古蹟的「頂林仔邊警察官吏派出所」。 圖／聯合報系資料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已成高雄市歷史古蹟的「頂林仔邊警察官吏派出所」。 圖／聯合報系資料照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31997" r="-2579" b="16348"/>
                    <a:stretch/>
                  </pic:blipFill>
                  <pic:spPr bwMode="auto">
                    <a:xfrm>
                      <a:off x="0" y="0"/>
                      <a:ext cx="4482831" cy="15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 w:hint="eastAsia"/>
          <w:sz w:val="32"/>
          <w:szCs w:val="32"/>
        </w:rPr>
        <w:t>三、說說看，用閩南語說出下列物品名稱</w:t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38D8D95" wp14:editId="287D574F">
            <wp:simplePos x="0" y="0"/>
            <wp:positionH relativeFrom="margin">
              <wp:posOffset>3369310</wp:posOffset>
            </wp:positionH>
            <wp:positionV relativeFrom="paragraph">
              <wp:posOffset>27305</wp:posOffset>
            </wp:positionV>
            <wp:extent cx="891540" cy="1188720"/>
            <wp:effectExtent l="0" t="0" r="381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_20191220_113325_vHDR_On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B8B44CB" wp14:editId="58DB0A71">
            <wp:simplePos x="0" y="0"/>
            <wp:positionH relativeFrom="column">
              <wp:posOffset>1641288</wp:posOffset>
            </wp:positionH>
            <wp:positionV relativeFrom="paragraph">
              <wp:posOffset>146050</wp:posOffset>
            </wp:positionV>
            <wp:extent cx="1541929" cy="1024700"/>
            <wp:effectExtent l="0" t="0" r="127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0191220_113559_vHDR_On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29" cy="10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62C8410" wp14:editId="54D3530C">
            <wp:simplePos x="0" y="0"/>
            <wp:positionH relativeFrom="margin">
              <wp:posOffset>79786</wp:posOffset>
            </wp:positionH>
            <wp:positionV relativeFrom="paragraph">
              <wp:posOffset>145863</wp:posOffset>
            </wp:positionV>
            <wp:extent cx="1385848" cy="1039458"/>
            <wp:effectExtent l="0" t="0" r="5080" b="889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191220_113146_vHDR_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848" cy="103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  <w:r w:rsidRPr="00375EAF">
        <w:rPr>
          <w:rFonts w:ascii="書法中楷（注音一）" w:eastAsia="書法中楷（注音一）" w:hAnsi="標楷體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A25C927" wp14:editId="26A2B62F">
            <wp:simplePos x="0" y="0"/>
            <wp:positionH relativeFrom="column">
              <wp:posOffset>4558665</wp:posOffset>
            </wp:positionH>
            <wp:positionV relativeFrom="paragraph">
              <wp:posOffset>-635</wp:posOffset>
            </wp:positionV>
            <wp:extent cx="1340485" cy="103251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20191220_113842_vHDR_O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" t="1" r="2807" b="6084"/>
                    <a:stretch/>
                  </pic:blipFill>
                  <pic:spPr bwMode="auto">
                    <a:xfrm>
                      <a:off x="0" y="0"/>
                      <a:ext cx="1340485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p w:rsidR="005C2381" w:rsidRPr="00375EAF" w:rsidRDefault="005C2381" w:rsidP="005C2381">
      <w:pPr>
        <w:widowControl/>
        <w:spacing w:line="420" w:lineRule="exact"/>
        <w:rPr>
          <w:rFonts w:ascii="書法中楷（注音一）" w:eastAsia="書法中楷（注音一）" w:hAnsi="標楷體"/>
          <w:sz w:val="32"/>
          <w:szCs w:val="32"/>
        </w:rPr>
      </w:pPr>
    </w:p>
    <w:sectPr w:rsidR="005C2381" w:rsidRPr="00375EAF" w:rsidSect="0058175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F47" w:rsidRDefault="00995F47" w:rsidP="000E4B88">
      <w:r>
        <w:separator/>
      </w:r>
    </w:p>
  </w:endnote>
  <w:endnote w:type="continuationSeparator" w:id="0">
    <w:p w:rsidR="00995F47" w:rsidRDefault="00995F47" w:rsidP="000E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Noto Sans Syriac Eastern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altName w:val="Noto Sans CJK TC Regular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書法中楷（注音一）">
    <w:altName w:val="Noto Sans Syriac Western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altName w:val="Noto Sans Syriac Western"/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F47" w:rsidRDefault="00995F47" w:rsidP="000E4B88">
      <w:r>
        <w:separator/>
      </w:r>
    </w:p>
  </w:footnote>
  <w:footnote w:type="continuationSeparator" w:id="0">
    <w:p w:rsidR="00995F47" w:rsidRDefault="00995F47" w:rsidP="000E4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FE0E3A"/>
    <w:multiLevelType w:val="hybridMultilevel"/>
    <w:tmpl w:val="ACCC9E7A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7E4C03"/>
    <w:multiLevelType w:val="hybridMultilevel"/>
    <w:tmpl w:val="61F6A94A"/>
    <w:lvl w:ilvl="0" w:tplc="7406909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C4237D"/>
    <w:multiLevelType w:val="hybridMultilevel"/>
    <w:tmpl w:val="1990F46A"/>
    <w:lvl w:ilvl="0" w:tplc="08969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2E6FF7"/>
    <w:multiLevelType w:val="hybridMultilevel"/>
    <w:tmpl w:val="669E367E"/>
    <w:lvl w:ilvl="0" w:tplc="8384D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D90F6C"/>
    <w:multiLevelType w:val="multilevel"/>
    <w:tmpl w:val="8CBE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DC1886"/>
    <w:multiLevelType w:val="hybridMultilevel"/>
    <w:tmpl w:val="222656F0"/>
    <w:lvl w:ilvl="0" w:tplc="E6445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A8951B0"/>
    <w:multiLevelType w:val="hybridMultilevel"/>
    <w:tmpl w:val="30B865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F469FA"/>
    <w:multiLevelType w:val="hybridMultilevel"/>
    <w:tmpl w:val="B6045464"/>
    <w:lvl w:ilvl="0" w:tplc="53822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D33525"/>
    <w:multiLevelType w:val="hybridMultilevel"/>
    <w:tmpl w:val="ED36CC60"/>
    <w:lvl w:ilvl="0" w:tplc="FF26F46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 w:themeColor="background1" w:themeShade="80"/>
      </w:rPr>
    </w:lvl>
    <w:lvl w:ilvl="1" w:tplc="1A8E3D6C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9F97D6B"/>
    <w:multiLevelType w:val="hybridMultilevel"/>
    <w:tmpl w:val="50543712"/>
    <w:lvl w:ilvl="0" w:tplc="401A7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CF97CAA"/>
    <w:multiLevelType w:val="hybridMultilevel"/>
    <w:tmpl w:val="6358AD48"/>
    <w:lvl w:ilvl="0" w:tplc="1BBED07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50"/>
    <w:rsid w:val="00013552"/>
    <w:rsid w:val="000600AD"/>
    <w:rsid w:val="00075711"/>
    <w:rsid w:val="00096087"/>
    <w:rsid w:val="000E4B88"/>
    <w:rsid w:val="0012293E"/>
    <w:rsid w:val="0014016A"/>
    <w:rsid w:val="00151808"/>
    <w:rsid w:val="001B5B78"/>
    <w:rsid w:val="001F5EBB"/>
    <w:rsid w:val="0028413F"/>
    <w:rsid w:val="002918CE"/>
    <w:rsid w:val="002B2629"/>
    <w:rsid w:val="00345ADB"/>
    <w:rsid w:val="003476C3"/>
    <w:rsid w:val="00366295"/>
    <w:rsid w:val="00376824"/>
    <w:rsid w:val="003E61CA"/>
    <w:rsid w:val="005346E0"/>
    <w:rsid w:val="00540CD8"/>
    <w:rsid w:val="00581750"/>
    <w:rsid w:val="005A072D"/>
    <w:rsid w:val="005A312E"/>
    <w:rsid w:val="005C2381"/>
    <w:rsid w:val="005C30D7"/>
    <w:rsid w:val="005E2BD2"/>
    <w:rsid w:val="006253A6"/>
    <w:rsid w:val="00676AD7"/>
    <w:rsid w:val="00691411"/>
    <w:rsid w:val="006F1870"/>
    <w:rsid w:val="0070490F"/>
    <w:rsid w:val="00744503"/>
    <w:rsid w:val="007A2953"/>
    <w:rsid w:val="007C38B5"/>
    <w:rsid w:val="007C6313"/>
    <w:rsid w:val="007F6947"/>
    <w:rsid w:val="00815603"/>
    <w:rsid w:val="008326E3"/>
    <w:rsid w:val="00910102"/>
    <w:rsid w:val="009327F9"/>
    <w:rsid w:val="00942643"/>
    <w:rsid w:val="00982948"/>
    <w:rsid w:val="00995F47"/>
    <w:rsid w:val="009B64B3"/>
    <w:rsid w:val="009C1FC5"/>
    <w:rsid w:val="009D1FFE"/>
    <w:rsid w:val="00A76419"/>
    <w:rsid w:val="00A835E7"/>
    <w:rsid w:val="00A97F6B"/>
    <w:rsid w:val="00AA190C"/>
    <w:rsid w:val="00AF1B12"/>
    <w:rsid w:val="00B04F49"/>
    <w:rsid w:val="00B1761D"/>
    <w:rsid w:val="00B95484"/>
    <w:rsid w:val="00BF2D2B"/>
    <w:rsid w:val="00C06759"/>
    <w:rsid w:val="00CA65FA"/>
    <w:rsid w:val="00D6477B"/>
    <w:rsid w:val="00DC243B"/>
    <w:rsid w:val="00DC6D3B"/>
    <w:rsid w:val="00DF13FD"/>
    <w:rsid w:val="00E42D49"/>
    <w:rsid w:val="00E60DF9"/>
    <w:rsid w:val="00E805C8"/>
    <w:rsid w:val="00E9037E"/>
    <w:rsid w:val="00F005F1"/>
    <w:rsid w:val="00F04AE5"/>
    <w:rsid w:val="00F13EA4"/>
    <w:rsid w:val="00FD1D95"/>
    <w:rsid w:val="00FD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1003F8-38C3-4E37-B4D0-17577E4F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750"/>
    <w:pPr>
      <w:widowControl w:val="0"/>
    </w:pPr>
    <w:rPr>
      <w:rFonts w:eastAsia="標楷體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5817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table" w:styleId="a3">
    <w:name w:val="Table Grid"/>
    <w:basedOn w:val="a1"/>
    <w:uiPriority w:val="39"/>
    <w:rsid w:val="00581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81750"/>
    <w:pPr>
      <w:ind w:leftChars="200" w:left="480"/>
    </w:pPr>
  </w:style>
  <w:style w:type="character" w:customStyle="1" w:styleId="a5">
    <w:name w:val="清單段落 字元"/>
    <w:link w:val="a4"/>
    <w:uiPriority w:val="34"/>
    <w:locked/>
    <w:rsid w:val="00581750"/>
    <w:rPr>
      <w:rFonts w:eastAsia="標楷體"/>
      <w:sz w:val="27"/>
    </w:rPr>
  </w:style>
  <w:style w:type="paragraph" w:styleId="a6">
    <w:name w:val="header"/>
    <w:basedOn w:val="a"/>
    <w:link w:val="a7"/>
    <w:uiPriority w:val="99"/>
    <w:unhideWhenUsed/>
    <w:rsid w:val="000E4B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E4B88"/>
    <w:rPr>
      <w:rFonts w:eastAsia="標楷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E4B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E4B88"/>
    <w:rPr>
      <w:rFonts w:eastAsia="標楷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E4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E4B8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0">
    <w:name w:val="Default"/>
    <w:rsid w:val="0028413F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styleId="ac">
    <w:name w:val="Hyperlink"/>
    <w:basedOn w:val="a0"/>
    <w:uiPriority w:val="99"/>
    <w:semiHidden/>
    <w:unhideWhenUsed/>
    <w:rsid w:val="005C23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9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ritage.khcc.gov.tw/Heritage.aspx?KeyID=62cf0aa0-b9ee-47e6-b22e-a1d18ba88ec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theme.udn.com/theme/story/6774/4169963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98E5E-F3CB-478C-B02D-EFF6C4F9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WEN-SHENG LI</dc:creator>
  <cp:keywords/>
  <dc:description/>
  <cp:lastModifiedBy>a2</cp:lastModifiedBy>
  <cp:revision>2</cp:revision>
  <cp:lastPrinted>2020-03-31T03:01:00Z</cp:lastPrinted>
  <dcterms:created xsi:type="dcterms:W3CDTF">2020-06-24T05:02:00Z</dcterms:created>
  <dcterms:modified xsi:type="dcterms:W3CDTF">2020-06-24T05:02:00Z</dcterms:modified>
</cp:coreProperties>
</file>