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1329"/>
        <w:gridCol w:w="1137"/>
        <w:gridCol w:w="842"/>
        <w:gridCol w:w="449"/>
        <w:gridCol w:w="1235"/>
        <w:gridCol w:w="449"/>
        <w:gridCol w:w="842"/>
        <w:gridCol w:w="1432"/>
      </w:tblGrid>
      <w:tr w:rsidR="001A606B" w:rsidRPr="001A606B" w:rsidTr="001A606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1A606B" w:rsidRPr="001A606B" w:rsidTr="001A606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五年級上學期健康與體育領域_課程計畫</w:t>
            </w:r>
          </w:p>
        </w:tc>
      </w:tr>
      <w:tr w:rsidR="001A606B" w:rsidRPr="001A606B" w:rsidTr="00826B52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1A60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南一版)第9冊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1A606B" w:rsidRPr="001A606B" w:rsidTr="00826B52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826B52" w:rsidRPr="001A606B" w:rsidTr="00826B52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知道不同的活動需穿著不同功能的鞋子。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知道選購鞋子的方法。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知道不同類型的鞋子具有不同的特點與功能。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知道消費行為中消費者應盡的義務與可享的權利。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知道消費者有申訴的權利及申訴的管道。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從事消費活動時，能選擇良好的產品或服務。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面對促銷活動能表現出理性消費的行為。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能在經濟能力許可下挑選適合的鞋子，維護自己的安全與健康。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能在日常生活中，穿適合的鞋子從事活動，增進身心健康。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平時能主動關心自己和家人的健康，學習做好健康管理。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能在平時做好健康管理，為促進人我的建康而努力。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能明瞭在外飲食的選擇原則。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能認識食物選購、清洗、解凍的方式與營養素流失的關係。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能認識烹煮食物的正確方式。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能認識食物包裝與貯存容器的適當性。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選購食物時，能表現正確的消費行為。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能正確的處理食物，避免營養素的流失。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能選擇正確的容器盛裝食物。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能說出外食的選擇技巧。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能改進自己不良的飲食行為。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能舉例說明食物包裝與貯存容器的適當性。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能運用食品及營養標示的訊息，選擇營養又安全的食物。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認識青春期及其意義。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認識青春期的「第二性徵」及清潔保健方法。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認識月經、夢遺的形成及其意義。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了解青春期生理及心理的變化。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了解生理期的保健及夢遺的處理。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了解青春期可能面對的問題並尋求解決的方法。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以健康的心態面對青春期的生理變化。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知道情緒和想法的關係。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知道壓力的影響，和壓力過大時需要進行求助。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能利用轉念轉換不好的情緒，學習理性紓解情緒的方式。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面對壓力時，能使用問題解決法，建設性的處理問題。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能善用溝通的技巧，進行有效的雙向溝通。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能清楚表達自己的想法與感覺，達到有效的雙向性溝通。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能了解校園中可能發生的危險及預防的方法。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能了解冒險或炫耀行為可能造成的危險情境及改進方法。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能了解可能造成運動傷害的環境與人為因素。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能了解預防運動傷害的法則，並遵守各項運動規則。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能了解校園中常發生的運動傷害。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能繪製校園安全地圖，並能判斷可能造</w:t>
            </w:r>
            <w:r>
              <w:rPr>
                <w:rFonts w:hint="eastAsia"/>
                <w:color w:val="000000"/>
              </w:rPr>
              <w:lastRenderedPageBreak/>
              <w:t>成的危險性。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能說出注意單車安全對個人及他人的影響。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能熟悉運動傷害處理的原則。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能培養覺察校園環境中潛在的危機，並尋求協助解決的能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能了解如何利用反手握投擲飛盤。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能了解如何利用正手握投擲飛盤及雙手或單手接住飛盤。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能運用飛盤做出指定動作。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能依據遊戲規則完成遊戲動作。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能認真參與活動。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能體會並做出跑步與蹲踞式起跑動作。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能學習正確的起跑後加速跑與全速跑動作。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能學習終點衝刺跑與完成</w:t>
            </w:r>
            <w:r>
              <w:rPr>
                <w:rFonts w:hint="eastAsia"/>
                <w:color w:val="000000"/>
              </w:rPr>
              <w:t xml:space="preserve">100 </w:t>
            </w:r>
            <w:r>
              <w:rPr>
                <w:rFonts w:hint="eastAsia"/>
                <w:color w:val="000000"/>
              </w:rPr>
              <w:t>公尺短跑賽。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能做出起跑後擺臂動作與腿部跑動作的配合。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能遵守遊戲規則，並和同學合作完成遊戲。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能評估社區休閒運動環境並選擇參與。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能學會陀螺的綁繩及投擲技巧。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能藉由陀螺運動的介紹，引導學童認識並喜愛陀螺運動。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能了解熱身、緩和及身體伸展活動的重要性，以預防運動傷害。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能了解有氧運動對心肺功能的重要性。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能熟練基本動作並能完成完整的有氧舞蹈。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能在活動中放鬆身體並快樂的進行活動。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在活動配合音樂節奏並能舞出自己的自信。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能配合音樂表現出球的暖身舞蹈動作。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了解暖身活動的重要與做法。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能學會有氧舞蹈。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能了解有氧舞蹈對心肺功能的影響。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能配合音樂跳出有氧舞蹈。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了解緩和運動的重要性及做法。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在活動中能配合音樂做出伸展活動。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了解伸展活動的重要。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了解武術運動具有增進體適能的效果。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能了解並說出各種招式動作要領及方法。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能做出正確的基本動作。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能在活動中放鬆身體完成動作。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能快樂的進行活動。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能積極參與並和他人互相合作並完成活動。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能了解跳繩的歷史及單人、多人跳繩的技巧與跳繩比賽的規則。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能做出各種單人及多人跳繩的技能。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能快樂的從事跳繩遊戲及活動，進而養成運動的好習慣。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能於活動中展現羽球發球與拍擊的動作。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能完成羽球正手發球的動作。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能藉由活動練習培養羽球正手發球與正手高遠球拍擊的技巧。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能完成羽球正手高遠球拍擊的動作。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認同團體規範，從中體會並學習快樂的生活態度。</w:t>
            </w:r>
          </w:p>
        </w:tc>
      </w:tr>
      <w:tr w:rsidR="00826B52" w:rsidRPr="001A606B" w:rsidTr="00826B52">
        <w:trPr>
          <w:trHeight w:val="40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能利用資訊科技媒體等搜尋需要的資料。【性別平等教育】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認知青春期兩性的發展與保健。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學習兩性間的互動與合作。</w:t>
            </w:r>
            <w:r>
              <w:rPr>
                <w:rFonts w:hint="eastAsia"/>
                <w:color w:val="000000"/>
              </w:rPr>
              <w:t>2-3-4</w:t>
            </w:r>
            <w:r>
              <w:rPr>
                <w:rFonts w:hint="eastAsia"/>
                <w:color w:val="000000"/>
              </w:rPr>
              <w:t>參與適合兩性共同成長的終身學習活動。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學習分享兩性的成長經驗。</w:t>
            </w:r>
            <w:r>
              <w:rPr>
                <w:rFonts w:hint="eastAsia"/>
                <w:color w:val="000000"/>
              </w:rPr>
              <w:t>2-3-5</w:t>
            </w:r>
            <w:r>
              <w:rPr>
                <w:rFonts w:hint="eastAsia"/>
                <w:color w:val="000000"/>
              </w:rPr>
              <w:t>學習兩性團隊合作，積極參與活動。【人權教育】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了解人身自由權並具有自我保護的知能。【生涯發展教育】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認識不同類型的工作角色。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培養互助合作的工作態度。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培養</w:t>
            </w:r>
            <w:r>
              <w:rPr>
                <w:rFonts w:hint="eastAsia"/>
                <w:color w:val="000000"/>
              </w:rPr>
              <w:lastRenderedPageBreak/>
              <w:t>工作時人際互動的能力。【家政教育】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了解食物在烹調、貯存、加工等情況下的變化。</w:t>
            </w:r>
            <w:r>
              <w:rPr>
                <w:rFonts w:hint="eastAsia"/>
                <w:color w:val="000000"/>
              </w:rPr>
              <w:t>1-3-6</w:t>
            </w:r>
            <w:r>
              <w:rPr>
                <w:rFonts w:hint="eastAsia"/>
                <w:color w:val="000000"/>
              </w:rPr>
              <w:t>選擇符合營養且安全衛生的食物。【環境教育】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能了解生活周遭的環境問題及其對個人、學校與社區的影響。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了解生活中個人與環境的相互關係，並培養與自然環境相關的個人興趣、嗜好與責任。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能分析評估國內區域性環境問題發生原因，並思考解決之道。</w:t>
            </w:r>
          </w:p>
        </w:tc>
      </w:tr>
      <w:tr w:rsidR="001A606B" w:rsidRPr="001A606B" w:rsidTr="00826B52">
        <w:trPr>
          <w:trHeight w:val="39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7-2-4</w:t>
            </w:r>
            <w:r>
              <w:rPr>
                <w:rFonts w:hint="eastAsia"/>
                <w:color w:val="000000"/>
              </w:rPr>
              <w:t>確認消費者在運動相關事物上的權利、義務及其與健康的關係。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壹、生活智慧王一.聰明消費樂無窮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AH:性別平等教育(3)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7-2-4</w:t>
            </w:r>
            <w:r>
              <w:rPr>
                <w:rFonts w:hint="eastAsia"/>
                <w:color w:val="000000"/>
              </w:rPr>
              <w:t>確認消費者在運動相關事物上的權利、義務及其與健康的關係。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壹、生活智慧王一.聰明消費樂無窮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運用食品及營養標示的訊息，選擇符合營養、安全、經濟的食物。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明瞭食物的保存及處理方式</w:t>
            </w:r>
            <w:r>
              <w:rPr>
                <w:rFonts w:hint="eastAsia"/>
                <w:color w:val="000000"/>
              </w:rPr>
              <w:lastRenderedPageBreak/>
              <w:t>會影響食物的營養價值、安全性、外觀及口味。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壹、生活智慧王二.飲食放大鏡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明瞭食物的保存及處理方式會影響食物的營養價值、安全性、外觀及口味。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壹、生活智慧王二.飲食放大鏡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1-2-4 </w:t>
            </w:r>
            <w:r>
              <w:rPr>
                <w:rFonts w:hint="eastAsia"/>
                <w:color w:val="000000"/>
              </w:rPr>
              <w:t>探討各年齡層的生理變化，並有能力處理個體成長過程中的重要轉變。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貳、青春無限三.青春紀事簿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1" w:name="RANGE!H15"/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  <w:bookmarkEnd w:id="1"/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6-2-4 </w:t>
            </w:r>
            <w:r>
              <w:rPr>
                <w:rFonts w:hint="eastAsia"/>
                <w:color w:val="000000"/>
              </w:rPr>
              <w:t>學習有效的溝通技巧與理性的情緒表達，認識壓力。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貳、青春無限四.青春你我他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5-2-1 </w:t>
            </w:r>
            <w:r>
              <w:rPr>
                <w:rFonts w:hint="eastAsia"/>
                <w:color w:val="000000"/>
              </w:rPr>
              <w:t>覺察生活環境中的潛在危機並尋求協助。</w:t>
            </w:r>
            <w:r>
              <w:rPr>
                <w:rFonts w:hint="eastAsia"/>
                <w:color w:val="000000"/>
              </w:rPr>
              <w:t xml:space="preserve">5-2-2 </w:t>
            </w:r>
            <w:r>
              <w:rPr>
                <w:rFonts w:hint="eastAsia"/>
                <w:color w:val="000000"/>
              </w:rPr>
              <w:t>判斷影響</w:t>
            </w:r>
            <w:r>
              <w:rPr>
                <w:rFonts w:hint="eastAsia"/>
                <w:color w:val="000000"/>
              </w:rPr>
              <w:lastRenderedPageBreak/>
              <w:t>個人及他人安全的因素並能進行改善。</w:t>
            </w:r>
            <w:r>
              <w:rPr>
                <w:rFonts w:hint="eastAsia"/>
                <w:color w:val="000000"/>
              </w:rPr>
              <w:t xml:space="preserve">5-2-5 </w:t>
            </w:r>
            <w:r>
              <w:rPr>
                <w:rFonts w:hint="eastAsia"/>
                <w:color w:val="000000"/>
              </w:rPr>
              <w:t>探討不同運動情境中的傷害預防及其處理。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貳、青春無限五.小心危險在身邊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AL:登革熱防治(1)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</w:t>
            </w:r>
            <w:r>
              <w:rPr>
                <w:rFonts w:hint="eastAsia"/>
                <w:color w:val="000000"/>
              </w:rPr>
              <w:lastRenderedPageBreak/>
              <w:t>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【資訊教育】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5-3-1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參、活力滿分六.來玩飛盤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在遊戲或簡單比賽中，表現各類運動的基本運動或技術。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參、活力滿分七.我是飛毛腿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2016/10/30~2016/11/5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3-2-3 </w:t>
            </w:r>
            <w:r>
              <w:rPr>
                <w:rFonts w:hint="eastAsia"/>
                <w:color w:val="000000"/>
              </w:rPr>
              <w:t>了</w:t>
            </w:r>
            <w:r>
              <w:rPr>
                <w:rFonts w:hint="eastAsia"/>
                <w:color w:val="000000"/>
              </w:rPr>
              <w:lastRenderedPageBreak/>
              <w:t>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在遊戲或簡單比賽中，表現各類運動的基本運動或技術。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參、活力</w:t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滿分七.我是飛毛腿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</w:t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結核病防治教育(1)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4-2-2 </w:t>
            </w:r>
            <w:r>
              <w:rPr>
                <w:rFonts w:hint="eastAsia"/>
                <w:color w:val="000000"/>
              </w:rPr>
              <w:t>評估社區休閒運動環境並選擇參與。</w:t>
            </w:r>
            <w:r>
              <w:rPr>
                <w:rFonts w:hint="eastAsia"/>
                <w:color w:val="000000"/>
              </w:rPr>
              <w:t xml:space="preserve">4-2-5 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參、活力滿分八.旋轉之王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4-2-2 </w:t>
            </w:r>
            <w:r>
              <w:rPr>
                <w:rFonts w:hint="eastAsia"/>
                <w:color w:val="000000"/>
              </w:rPr>
              <w:lastRenderedPageBreak/>
              <w:t>評估社區休閒運動環境並選擇參與。</w:t>
            </w:r>
            <w:r>
              <w:rPr>
                <w:rFonts w:hint="eastAsia"/>
                <w:color w:val="000000"/>
              </w:rPr>
              <w:t xml:space="preserve">4-2-5 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參、活力滿分八.旋轉之王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參、活力滿分九.活力有氧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參、活力滿分十.投籃高手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826B52" w:rsidRPr="001A606B" w:rsidTr="00826B52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</w:t>
            </w:r>
            <w:r>
              <w:rPr>
                <w:rFonts w:hint="eastAsia"/>
                <w:color w:val="000000"/>
              </w:rPr>
              <w:lastRenderedPageBreak/>
              <w:t>力。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參、活力滿分十.投籃高手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</w:t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用創意展現(1)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肆、矯健身手十一.大顯身手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在遊戲或簡單比賽中表現各類運動的基本動作或技術。</w:t>
            </w:r>
            <w:r>
              <w:rPr>
                <w:rFonts w:hint="eastAsia"/>
                <w:color w:val="000000"/>
              </w:rPr>
              <w:lastRenderedPageBreak/>
              <w:t xml:space="preserve">4-2-1 </w:t>
            </w:r>
            <w:r>
              <w:rPr>
                <w:rFonts w:hint="eastAsia"/>
                <w:color w:val="000000"/>
              </w:rPr>
              <w:t>了解影響運動參與的因素。</w:t>
            </w:r>
            <w:r>
              <w:rPr>
                <w:rFonts w:hint="eastAsia"/>
                <w:color w:val="000000"/>
              </w:rPr>
              <w:t xml:space="preserve">4-2-5 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肆、矯健身手十二.與繩共舞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在遊戲或簡單比賽中表現各類運動的基本動作或技術。</w:t>
            </w:r>
            <w:r>
              <w:rPr>
                <w:rFonts w:hint="eastAsia"/>
                <w:color w:val="000000"/>
              </w:rPr>
              <w:t xml:space="preserve">4-2-1 </w:t>
            </w:r>
            <w:r>
              <w:rPr>
                <w:rFonts w:hint="eastAsia"/>
                <w:color w:val="000000"/>
              </w:rPr>
              <w:t>了解影響運動參與的因素。</w:t>
            </w:r>
            <w:r>
              <w:rPr>
                <w:rFonts w:hint="eastAsia"/>
                <w:color w:val="000000"/>
              </w:rPr>
              <w:t xml:space="preserve">4-2-5 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肆、矯健身手十二.與繩共舞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</w:t>
            </w:r>
            <w:r>
              <w:rPr>
                <w:rFonts w:hint="eastAsia"/>
                <w:color w:val="000000"/>
              </w:rPr>
              <w:lastRenderedPageBreak/>
              <w:t>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肆、矯健身手十三.羽球高手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肆、矯健身手十三.羽球高手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26B52" w:rsidRPr="001A606B" w:rsidTr="00826B52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Pr="001A606B" w:rsidRDefault="00826B52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52" w:rsidRPr="001A606B" w:rsidRDefault="00826B52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52" w:rsidRDefault="00826B5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</w:p>
        </w:tc>
      </w:tr>
      <w:bookmarkEnd w:id="0"/>
      <w:tr w:rsidR="001A606B" w:rsidRPr="001A606B" w:rsidTr="00826B52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6B" w:rsidRPr="001A606B" w:rsidRDefault="001A606B" w:rsidP="001A606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A606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B" w:rsidRPr="001A606B" w:rsidRDefault="001A606B" w:rsidP="001A606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A606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備</w:t>
            </w: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註：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1A606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一、本(上)學期上課總日數101天。</w:t>
            </w:r>
          </w:p>
        </w:tc>
      </w:tr>
      <w:tr w:rsidR="001A606B" w:rsidRPr="001A606B" w:rsidTr="001A606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606B" w:rsidRPr="001A606B" w:rsidTr="00826B52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A606B" w:rsidRPr="001A606B" w:rsidRDefault="001A606B" w:rsidP="001A60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60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1A606B" w:rsidRDefault="00ED2A94"/>
    <w:sectPr w:rsidR="00ED2A94" w:rsidRPr="001A6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67"/>
    <w:rsid w:val="001A606B"/>
    <w:rsid w:val="006B5F67"/>
    <w:rsid w:val="00826B52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2016-06-21T03:03:00Z</dcterms:created>
  <dcterms:modified xsi:type="dcterms:W3CDTF">2016-06-21T03:27:00Z</dcterms:modified>
</cp:coreProperties>
</file>