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15"/>
        <w:gridCol w:w="1458"/>
        <w:gridCol w:w="6097"/>
        <w:gridCol w:w="921"/>
        <w:gridCol w:w="489"/>
        <w:gridCol w:w="1354"/>
        <w:gridCol w:w="489"/>
        <w:gridCol w:w="921"/>
        <w:gridCol w:w="1570"/>
      </w:tblGrid>
      <w:tr w:rsidR="00DF31E2" w:rsidRPr="00DF31E2" w:rsidTr="00DF31E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F31E2" w:rsidRPr="00DF31E2" w:rsidTr="00DF31E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四年級上學期數學領域_課程計畫</w:t>
            </w:r>
          </w:p>
        </w:tc>
      </w:tr>
      <w:tr w:rsidR="00DF31E2" w:rsidRPr="00DF31E2" w:rsidTr="00965967">
        <w:trPr>
          <w:trHeight w:val="390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DF31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DF31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DF31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)第7冊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每週3節/共63節</w:t>
            </w:r>
          </w:p>
        </w:tc>
      </w:tr>
      <w:tr w:rsidR="00DF31E2" w:rsidRPr="00DF31E2" w:rsidTr="00965967">
        <w:trPr>
          <w:trHeight w:val="390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965967" w:rsidRPr="00DF31E2" w:rsidTr="00965967">
        <w:trPr>
          <w:trHeight w:val="398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1.能做一億以內數的說、讀、聽、寫、做。認識一億以內各數的位名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與位值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，並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做化聚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。能做一億以內數的大小比較。熟練大數的加減直式計算。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2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能解決生活情境中，四位數乘以一位數的問題。能解決生活情境中，一、二位數乘以二位數的問題。能解決生活情境中，三位數乘以二位數的問題。能解決生活情境中，一、二位數乘以三位數的問題。能熟練乘法直式計算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3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.認識量角器並知道角度單位「度」及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報讀角的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度數。能做角度的實測與估測，並畫出指定的角。認識及辨別直角、銳角、鈍角和平角。能理解旋轉角(包括平角和周角)的意義及順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時針與逆時針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的旋轉方向。能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解決角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的合成與分解問題。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4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能解決生活情境中，四位數除以一位數的問題。能解決生活情境中，二位數除以二位數的問題。能解決生活情境中，三位數除以二位數的問題。能解決生活情境中，四位數除以二位數的問題。能熟練除法直式計算。能理解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乘除互逆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，並應用於除法驗算。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5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.認識體積及體積的直接比較。經驗體積的保留概念。能利用個別單位，進行體積的比較。認識體積單位「立方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公分」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，並進行體積的實測。</w:t>
            </w:r>
          </w:p>
          <w:p w:rsidR="00965967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6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</w:t>
            </w:r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能解決生活情境中加與減兩步驟、</w:t>
            </w:r>
            <w:proofErr w:type="gramStart"/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乘與除</w:t>
            </w:r>
            <w:proofErr w:type="gramEnd"/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兩步驟的問題。用一個算式把問題記下來，再逐次減項計算。以括號區分兩步驟問題的計算順序。能經驗乘法的結合律。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7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.認識真分數、假分數、帶分數的意義。了解假分數與帶分數的互換。能解決同分母分數的大小比較與加減問題。能解決真（假）分數的整數</w:t>
            </w:r>
            <w:proofErr w:type="gramStart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倍</w:t>
            </w:r>
            <w:proofErr w:type="gramEnd"/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問題。</w:t>
            </w:r>
          </w:p>
          <w:p w:rsidR="00965967" w:rsidRPr="00E23491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8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.能解決生活情境中的容量複名數計算。能解決生活情境中的重量複名數計算。</w:t>
            </w:r>
          </w:p>
          <w:p w:rsidR="00965967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lastRenderedPageBreak/>
              <w:t>9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</w:t>
            </w:r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能在具體情境中認識二位小數。二位小數的</w:t>
            </w:r>
            <w:proofErr w:type="gramStart"/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化聚與位值</w:t>
            </w:r>
            <w:proofErr w:type="gramEnd"/>
            <w:r w:rsidRPr="00541B59">
              <w:rPr>
                <w:rFonts w:ascii="新細明體" w:eastAsia="新細明體" w:hAnsi="新細明體" w:hint="eastAsia"/>
                <w:color w:val="0D0D0D"/>
                <w:sz w:val="20"/>
              </w:rPr>
              <w:t>。二位小數的大小比較。解決生活情境中二位小數的加減問題。</w:t>
            </w:r>
          </w:p>
          <w:p w:rsidR="00965967" w:rsidRPr="00F2579D" w:rsidRDefault="00965967" w:rsidP="00552409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color w:val="0D0D0D"/>
                <w:sz w:val="20"/>
              </w:rPr>
            </w:pPr>
            <w:r>
              <w:rPr>
                <w:rFonts w:ascii="新細明體" w:eastAsia="新細明體" w:hAnsi="新細明體" w:hint="eastAsia"/>
                <w:color w:val="0D0D0D"/>
                <w:sz w:val="20"/>
              </w:rPr>
              <w:t>10</w:t>
            </w:r>
            <w:r w:rsidRPr="00E23491">
              <w:rPr>
                <w:rFonts w:ascii="新細明體" w:eastAsia="新細明體" w:hAnsi="新細明體" w:hint="eastAsia"/>
                <w:color w:val="0D0D0D"/>
                <w:sz w:val="20"/>
              </w:rPr>
              <w:t>.認識三角形的構成要素。認識正三角形、等腰三角形及其簡單性質。認識直角三角形、銳角三角形和鈍角三角形及其分類。認識平面上全等圖形的意義。認識全等三角形的對應頂點、對應邊、對應角的關係。</w:t>
            </w:r>
          </w:p>
        </w:tc>
      </w:tr>
      <w:tr w:rsidR="00965967" w:rsidRPr="00DF31E2" w:rsidTr="00965967">
        <w:trPr>
          <w:trHeight w:val="409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【性別平等教育】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2-2-2 尊重不同性別者做決定的自主權。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【生涯發展教育】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3-2-1 培養規劃及運用時間的能力。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3-2-2 學習如何解決問題及做決定。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【人權教育】</w:t>
            </w:r>
          </w:p>
          <w:p w:rsidR="00965967" w:rsidRDefault="00965967" w:rsidP="00552409">
            <w:pPr>
              <w:pStyle w:val="a7"/>
              <w:snapToGrid w:val="0"/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</w:pPr>
            <w:r w:rsidRPr="00072B37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2-2-2 認識休閒權與日常生活的關係。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hAnsi="新細明體" w:hint="eastAsia"/>
                <w:color w:val="0D0D0D"/>
                <w:sz w:val="20"/>
              </w:rPr>
            </w:pPr>
            <w:r w:rsidRPr="00072B37">
              <w:rPr>
                <w:rFonts w:hAnsi="新細明體" w:hint="eastAsia"/>
                <w:color w:val="0D0D0D"/>
                <w:sz w:val="20"/>
              </w:rPr>
              <w:t>【家政教育】</w:t>
            </w:r>
          </w:p>
          <w:p w:rsidR="00965967" w:rsidRPr="00072B37" w:rsidRDefault="00965967" w:rsidP="00552409">
            <w:pPr>
              <w:pStyle w:val="a7"/>
              <w:snapToGrid w:val="0"/>
              <w:rPr>
                <w:rFonts w:hAnsi="新細明體" w:hint="eastAsia"/>
                <w:color w:val="0D0D0D"/>
                <w:sz w:val="20"/>
              </w:rPr>
            </w:pPr>
            <w:r w:rsidRPr="00072B37">
              <w:rPr>
                <w:rFonts w:hAnsi="新細明體" w:hint="eastAsia"/>
                <w:color w:val="0D0D0D"/>
                <w:sz w:val="20"/>
              </w:rPr>
              <w:t>3-2-1認識我們社會的生活習俗。</w:t>
            </w:r>
          </w:p>
        </w:tc>
      </w:tr>
      <w:tr w:rsidR="00DF31E2" w:rsidRPr="00DF31E2" w:rsidTr="00965967">
        <w:trPr>
          <w:trHeight w:val="390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E2" w:rsidRPr="00DF31E2" w:rsidRDefault="00DF31E2" w:rsidP="00DF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65967" w:rsidRPr="00DF31E2" w:rsidTr="00965967">
        <w:trPr>
          <w:trHeight w:val="11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4-n-01 能</w:t>
            </w:r>
            <w:proofErr w:type="gramStart"/>
            <w:r>
              <w:rPr>
                <w:sz w:val="16"/>
                <w:szCs w:val="16"/>
              </w:rPr>
              <w:t>透過位值概念</w:t>
            </w:r>
            <w:proofErr w:type="gramEnd"/>
            <w:r>
              <w:rPr>
                <w:sz w:val="16"/>
                <w:szCs w:val="16"/>
              </w:rPr>
              <w:t>，延伸整數的認識到大數(含「億」、「兆」之位名)，並</w:t>
            </w:r>
            <w:proofErr w:type="gramStart"/>
            <w:r>
              <w:rPr>
                <w:sz w:val="16"/>
                <w:szCs w:val="16"/>
              </w:rPr>
              <w:t>做位值單位</w:t>
            </w:r>
            <w:proofErr w:type="gramEnd"/>
            <w:r>
              <w:rPr>
                <w:sz w:val="16"/>
                <w:szCs w:val="16"/>
              </w:rPr>
              <w:t>的換算。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C-R-01,C-R-02,C-R-03,C-R-04,C-T-01,C-S-02,C-S-03,C-S-04,C-C-01,C-C-05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第一單元 最大公因數與最小公倍數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4-n-01 能</w:t>
            </w:r>
            <w:proofErr w:type="gramStart"/>
            <w:r>
              <w:rPr>
                <w:sz w:val="16"/>
                <w:szCs w:val="16"/>
              </w:rPr>
              <w:t>透過位值概念</w:t>
            </w:r>
            <w:proofErr w:type="gramEnd"/>
            <w:r>
              <w:rPr>
                <w:sz w:val="16"/>
                <w:szCs w:val="16"/>
              </w:rPr>
              <w:t>，延伸整數的認識到大數(含「億」、「兆」之位名)，並</w:t>
            </w:r>
            <w:proofErr w:type="gramStart"/>
            <w:r>
              <w:rPr>
                <w:sz w:val="16"/>
                <w:szCs w:val="16"/>
              </w:rPr>
              <w:t>做位值單位</w:t>
            </w:r>
            <w:proofErr w:type="gramEnd"/>
            <w:r>
              <w:rPr>
                <w:sz w:val="16"/>
                <w:szCs w:val="16"/>
              </w:rPr>
              <w:t>的換算。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4-n-02 能熟練整數加、減的直式計算。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C-R-01,C-R-02,C-R-03,C-R-04,C-T-01,C-S-02,C-S-03,C-S-04,C-C-01,C-C-05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第一單元 最大公因數與最小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公倍數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4-n-03 能熟練較大位數的乘除直式計算。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C-R-01,C-R-02,C-R-03,C-R-04,C-T-04,C-S-02,C-S-03,C-S-04,C-S-05,C-C-01,C-C-02,C-C-03,C-C-05,C-C-07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第二單元 分數除法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4-n-03 能熟練較大位數的乘除直式計算。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C-R-01,C-R-02,C-R-03,C-R-04,C-T-04,C-S-02,C-S-03,C-S-04,C-S-05,C-C-01,C-C-02,C-C-03,C-C-05,C-C-07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第二單元 分數除法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4-n-16 能認識角度單位「度」，並使用量角器實測角度或畫出指定的角。(同4-s-04)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C-R-01,C-R-02,C-R-03,C-R-04,C-T-01,C-T-02,C-S-03,C-C-01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幾何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第三單元 柱體與錐體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4-n-16 能認識角度單位「度」，並使用量角器實測角度或畫出指定的角。(同4-s-04)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4-s-05 能理解旋轉角(包括平角和周角)的意義。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C-R-01,C-R-02,C-R-03,C-R-04,C-T-01,C-T-02,C-S-03,C-C-01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幾何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第三單元 柱體與錐體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0/15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4-n-03 能熟練較大位數的乘除直式計算。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C-R-01,C-R-02,C-R-03,C-R-04,C-T-02,C-T-04,C-S-01,C-S-02,C-S-03,C-S-04,C-S-05,C-C-01,C-C-02,C-C-03,C-C-05,C-C-07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第四單元 小數的除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法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4-n-03 能熟練較大位數的乘除直式計算。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C-R-01,C-R-02,C-R-03,C-R-04,C-T-02,C-T-04,C-S-01,C-S-02,C-S-03,C-S-04,C-S-05,C-C-01,C-C-02,C-C-03,C-C-05,C-C-07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第四單元 小數的除法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4-n-19 能認識體積及體積單位「立方</w:t>
            </w:r>
            <w:proofErr w:type="gramStart"/>
            <w:r>
              <w:rPr>
                <w:sz w:val="16"/>
                <w:szCs w:val="16"/>
              </w:rPr>
              <w:t>公分」</w:t>
            </w:r>
            <w:proofErr w:type="gramEnd"/>
            <w:r>
              <w:rPr>
                <w:sz w:val="16"/>
                <w:szCs w:val="16"/>
              </w:rPr>
              <w:t>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C-R-01,C-R-02,C-R-03,C-R-04,C-T-03,C-S-02,C-S-03,C-C-01,C-C-07,C-C-09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第五單元 數量關係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4-n-19 能認識體積及體積單位「立方</w:t>
            </w:r>
            <w:proofErr w:type="gramStart"/>
            <w:r>
              <w:rPr>
                <w:sz w:val="16"/>
                <w:szCs w:val="16"/>
              </w:rPr>
              <w:t>公分」</w:t>
            </w:r>
            <w:proofErr w:type="gramEnd"/>
            <w:r>
              <w:rPr>
                <w:sz w:val="16"/>
                <w:szCs w:val="16"/>
              </w:rPr>
              <w:t>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C-R-01,C-R-02,C-R-03,C-R-04,C-T-03,C-S-02,C-S-03,C-C-01,C-C-07,C-C-09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第五單元 數量關係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4-n-04 能在具體情境中，解決兩步驟問題，並學習</w:t>
            </w:r>
            <w:proofErr w:type="gramStart"/>
            <w:r>
              <w:rPr>
                <w:sz w:val="16"/>
                <w:szCs w:val="16"/>
              </w:rPr>
              <w:t>併式的</w:t>
            </w:r>
            <w:proofErr w:type="gramEnd"/>
            <w:r>
              <w:rPr>
                <w:sz w:val="16"/>
                <w:szCs w:val="16"/>
              </w:rPr>
              <w:t>記法與計算。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C-R-01,C-R-02,C-R-03,C-R-04,C-S-01,C-S-02,C-S-03,C-S-04,C-S-05,C-C-01,C-C-02,C-C-03,C-C-04,C-C-05,C-C-07,C-C-08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第六單元 比、比值與成正比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4-n-04 能在具體情境中，解決兩步驟問題，並學習</w:t>
            </w:r>
            <w:proofErr w:type="gramStart"/>
            <w:r>
              <w:rPr>
                <w:sz w:val="16"/>
                <w:szCs w:val="16"/>
              </w:rPr>
              <w:t>併式的</w:t>
            </w:r>
            <w:proofErr w:type="gramEnd"/>
            <w:r>
              <w:rPr>
                <w:sz w:val="16"/>
                <w:szCs w:val="16"/>
              </w:rPr>
              <w:t>記法與計算。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4-a-01 能在具體情境中，理解乘法結合律。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C-R-01,C-R-02,C-R-03,C-R-04,C-S-01,C-S-02,C-S-03,C-S-04,C-S-05,C-C-01,C-C-02,C-C-03,C-C-04,C-C-05,C-C-07,C-C-08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第六單元 比、比值與成正比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4-n-08 能認識真分數、假分數與帶分數，熟練假分數與帶分數的互換，並進行同分母分數的比較、加、減與整數</w:t>
            </w:r>
            <w:proofErr w:type="gramStart"/>
            <w:r>
              <w:rPr>
                <w:sz w:val="16"/>
                <w:szCs w:val="16"/>
              </w:rPr>
              <w:t>倍</w:t>
            </w:r>
            <w:proofErr w:type="gramEnd"/>
            <w:r>
              <w:rPr>
                <w:sz w:val="16"/>
                <w:szCs w:val="16"/>
              </w:rPr>
              <w:t>的計算。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C-R-01,C-R-02,C-R-03,C-R-04,C-T-01,C-T-02,C-T-04,C-S-02,C-S-03,C-S-04,C-C-01,C-C-02,C-C-05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第六單元 比、比值與成正比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4-n-08 能認識真分數、假分數與帶分數，熟練假分數與帶分數的互換，並進行同分母分數的比較、加、減與整數</w:t>
            </w:r>
            <w:proofErr w:type="gramStart"/>
            <w:r>
              <w:rPr>
                <w:sz w:val="16"/>
                <w:szCs w:val="16"/>
              </w:rPr>
              <w:t>倍</w:t>
            </w:r>
            <w:proofErr w:type="gramEnd"/>
            <w:r>
              <w:rPr>
                <w:sz w:val="16"/>
                <w:szCs w:val="16"/>
              </w:rPr>
              <w:t>的計算。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C-R-01,C-R-02,C-R-03,C-R-04,C-T-01,C-T-02,C-T-04,C-S-02,C-S-03,C-S-04,C-C-01,C-C-02,C-C-05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第七單元 圓周長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4-n-14 能以複名數解決量(長度、容量、重量)的計算問題。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C-R-01,C-R-02,C-R-03,C-R-04,C-T-01,C-T-02,C-T-04,C-S-01,C-S-02,C-S-03,C-S-04,C-C-01,C-C-02,C-C-03,C-C-05,C-C-07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第七單元 圓周長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4-n-14 能以複名數解決量(長度、容量、重量)的計算問題。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C-R-01,C-R-02,C-R-03,C-R-04,C-T-01,C-T-02,C-T-04,C-S-01,C-S-02,C-S-03,C-S-04,C-C-01,C-C-02,C-C-03,C-C-05,C-C-07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第八單元 圓面積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12/24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4-n-11 能認識二位小數及百分位的位名，並做比較。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C-R-1,C-R-2,C-R-3,C-T-1,C-T-2,C-S-2,C-S-3,C-S-4,C-C-1,C-C-2,C-C-3,C-C-5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數與量、幾何、代數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第八單元 圓面積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4-n-11 能認識二位小數及百分位的位名，並做比較。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C-R-1,C-R-2,C-R-3,C-T-1,C-T-2,C-S-2,C-S-3,C-S-4,C-C-1,C-C-2,C-C-3,C-C-5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九、列式與等量公理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4-n-12 能用直式處理二位小數加、減與整數</w:t>
            </w:r>
            <w:proofErr w:type="gramStart"/>
            <w:r>
              <w:rPr>
                <w:sz w:val="16"/>
                <w:szCs w:val="16"/>
              </w:rPr>
              <w:t>倍</w:t>
            </w:r>
            <w:proofErr w:type="gramEnd"/>
            <w:r>
              <w:rPr>
                <w:sz w:val="16"/>
                <w:szCs w:val="16"/>
              </w:rPr>
              <w:t>的計算，並解決生活中的問題。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C-R-1,C-R-2,C-R-3,C-T-1,C-T-2,C-S-2,C-S-3,C-S-4,C-C-1,C-C-2,C-C-3,C-C-5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數與量、代數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九、列式與等量公理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3-2-1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4-s-01 能運用「角」與「邊」等構成要素，辨認簡單平面圖形。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4-s-02 能透過操作，認識基本三角形與四邊形的簡單性質。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4-s-03 能認識平面圖形全等的意義。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4-s-08 能利用三角板畫出直角與兩平行線段，並用來描繪平面圖形。</w:t>
            </w:r>
          </w:p>
          <w:p w:rsidR="00965967" w:rsidRDefault="00965967" w:rsidP="0055240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65967" w:rsidRPr="0014493D" w:rsidRDefault="00965967" w:rsidP="00552409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C-R-01,C-R-02,C-R-03,C-R-04,C-T-01,C-S-03,C-S-04,C-C-01,C-C-03,C-C-04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幾何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第十單元 縮圖、放大圖與比例尺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965967" w:rsidRDefault="00965967" w:rsidP="0055240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965967" w:rsidRPr="00DF31E2" w:rsidTr="00965967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E17376" w:rsidRDefault="00965967" w:rsidP="00552409">
            <w:pPr>
              <w:ind w:left="57" w:right="57"/>
              <w:rPr>
                <w:rFonts w:ascii="新細明體" w:hAnsi="新細明體" w:hint="eastAsia"/>
              </w:rPr>
            </w:pPr>
            <w:r w:rsidRPr="00E17376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幾何</w:t>
            </w: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第十單元 縮圖、放大圖與比例尺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14493D" w:rsidRDefault="00965967" w:rsidP="00552409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965967" w:rsidRPr="00DF31E2" w:rsidTr="00965967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31E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67" w:rsidRPr="00DF31E2" w:rsidRDefault="00965967" w:rsidP="00DF31E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F31E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DF31E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965967" w:rsidRPr="00DF31E2" w:rsidTr="00DF31E2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65967" w:rsidRPr="00DF31E2" w:rsidTr="00DF31E2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65967" w:rsidRPr="00DF31E2" w:rsidTr="00965967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65967" w:rsidRPr="00DF31E2" w:rsidRDefault="00965967" w:rsidP="00DF31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1E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D3A66" w:rsidRPr="00DF31E2" w:rsidRDefault="002D3A66"/>
    <w:sectPr w:rsidR="002D3A66" w:rsidRPr="00DF31E2" w:rsidSect="00DF31E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E2" w:rsidRDefault="00DF31E2" w:rsidP="00DF31E2">
      <w:r>
        <w:separator/>
      </w:r>
    </w:p>
  </w:endnote>
  <w:endnote w:type="continuationSeparator" w:id="1">
    <w:p w:rsidR="00DF31E2" w:rsidRDefault="00DF31E2" w:rsidP="00DF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E2" w:rsidRDefault="00DF31E2" w:rsidP="00DF31E2">
      <w:r>
        <w:separator/>
      </w:r>
    </w:p>
  </w:footnote>
  <w:footnote w:type="continuationSeparator" w:id="1">
    <w:p w:rsidR="00DF31E2" w:rsidRDefault="00DF31E2" w:rsidP="00DF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1E2"/>
    <w:rsid w:val="002D3A66"/>
    <w:rsid w:val="00965967"/>
    <w:rsid w:val="00D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31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31E2"/>
    <w:rPr>
      <w:sz w:val="20"/>
      <w:szCs w:val="20"/>
    </w:rPr>
  </w:style>
  <w:style w:type="paragraph" w:customStyle="1" w:styleId="1">
    <w:name w:val="1.標題文字"/>
    <w:basedOn w:val="a"/>
    <w:rsid w:val="00965967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96596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965967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965967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65967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2016-06-08T07:28:00Z</dcterms:created>
  <dcterms:modified xsi:type="dcterms:W3CDTF">2016-06-08T07:54:00Z</dcterms:modified>
</cp:coreProperties>
</file>